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603427D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040838B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+*xfs*pvs*Akl*cvA*xBj*uCi*voE*cEE*css*BBc*pBk*-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+*yqw*uac*wsh*yhE*ugB*dzb*khx*kfl*oBu*pwa*zew*-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+*eDs*lyd*lyd*lyd*lyd*bnr*txb*arA*rEi*Awn*zfE*-</w:t>
            </w:r>
            <w:r>
              <w:rPr>
                <w:rFonts w:ascii="PDF417x" w:hAnsi="PDF417x"/>
                <w:sz w:val="24"/>
                <w:szCs w:val="24"/>
              </w:rPr>
              <w:br/>
              <w:t>+*ftw*uhw*lab*mDi*aac*jjE*Bnn*uxy*gsc*ccc*onA*-</w:t>
            </w:r>
            <w:r>
              <w:rPr>
                <w:rFonts w:ascii="PDF417x" w:hAnsi="PDF417x"/>
                <w:sz w:val="24"/>
                <w:szCs w:val="24"/>
              </w:rPr>
              <w:br/>
              <w:t>+*ftA*bjt*Ebv*bub*mic*Fwc*xcC*azq*rjm*irs*uws*-</w:t>
            </w:r>
            <w:r>
              <w:rPr>
                <w:rFonts w:ascii="PDF417x" w:hAnsi="PDF417x"/>
                <w:sz w:val="24"/>
                <w:szCs w:val="24"/>
              </w:rPr>
              <w:br/>
              <w:t>+*xjq*tjv*now*zcu*ics*bnD*nuD*BEy*zFl*kyf*uzq*-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334CC38E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61A8AD4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7C945F2C" w14:textId="77777777" w:rsidTr="00D72883">
        <w:trPr>
          <w:trHeight w:val="1152"/>
        </w:trPr>
        <w:tc>
          <w:tcPr>
            <w:tcW w:w="1008" w:type="dxa"/>
          </w:tcPr>
          <w:p w14:paraId="22F6DE94" w14:textId="77777777" w:rsidR="005B4DA0" w:rsidRDefault="005B4DA0" w:rsidP="00D72883"/>
        </w:tc>
        <w:tc>
          <w:tcPr>
            <w:tcW w:w="5130" w:type="dxa"/>
          </w:tcPr>
          <w:p w14:paraId="73C58BE2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78266720" wp14:editId="744F3D6B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0F4D2019" w14:textId="77777777" w:rsidTr="00D72883">
        <w:tc>
          <w:tcPr>
            <w:tcW w:w="1008" w:type="dxa"/>
          </w:tcPr>
          <w:p w14:paraId="631427C6" w14:textId="77777777" w:rsidR="005B4DA0" w:rsidRDefault="005B4DA0" w:rsidP="00D72883">
            <w:r>
              <w:drawing>
                <wp:inline distT="0" distB="0" distL="0" distR="0" wp14:anchorId="1EF42962" wp14:editId="17E463A7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1746BC76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0FB8B311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3BBA4F7E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 ČAZMA</w:t>
            </w:r>
          </w:p>
          <w:p w14:paraId="75887714" w14:textId="2C662252" w:rsidR="005B4DA0" w:rsidRDefault="005B4DA0" w:rsidP="00D72883">
            <w:pPr>
              <w:jc w:val="center"/>
              <w:rPr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</w:t>
            </w:r>
            <w:r w:rsidR="002D703D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p w14:paraId="1CD50CDE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45B5373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D4276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20B80F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E600E66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6154A8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9D7FCA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E033DCC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D669360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612-04/25-01/12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2330A2AB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2103-2-05/05-25-3</w:t>
      </w:r>
    </w:p>
    <w:p w14:paraId="1BDD36F7" w14:textId="6304B67C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</w:t>
      </w:r>
      <w:r w:rsidR="008B1B0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.12.2025.</w:t>
      </w:r>
    </w:p>
    <w:p w14:paraId="10926817" w14:textId="77777777" w:rsidR="00B92D0F" w:rsidRPr="007A6BD9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5BB00356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FDB835" w14:textId="09C1AC4C" w:rsidR="008B1B07" w:rsidRDefault="008B1B07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temelju članka 75. stavka 3. Zakona o sportu («Narodne novine» broj  141/22) i članka 34. Statuta Grada Čazme («Službeni vjesnik» Grada Čazme 13/21 i 39/25), Gradsko vijeće Grada Čazme na</w:t>
      </w:r>
      <w:r w:rsidR="008F590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svojoj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="0026380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8.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sjednici održanoj</w:t>
      </w:r>
      <w:r w:rsidR="0026380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11. prosinca 2025.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donijelo je </w:t>
      </w:r>
    </w:p>
    <w:p w14:paraId="339096F5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48BE5A08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7926506D" w14:textId="77777777" w:rsidR="008B1B07" w:rsidRDefault="008B1B07" w:rsidP="008B1B0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 R O G R A M</w:t>
      </w:r>
    </w:p>
    <w:p w14:paraId="4DE86A38" w14:textId="77777777" w:rsidR="008B1B07" w:rsidRDefault="008B1B07" w:rsidP="008B1B0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javnih potreba u sportu na području</w:t>
      </w:r>
    </w:p>
    <w:p w14:paraId="683FD3A9" w14:textId="77777777" w:rsidR="008B1B07" w:rsidRDefault="008B1B07" w:rsidP="008B1B0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Grada Čazme u 2026. godini</w:t>
      </w:r>
    </w:p>
    <w:p w14:paraId="73A7FB1E" w14:textId="77777777" w:rsidR="008B1B07" w:rsidRDefault="008B1B07" w:rsidP="008B1B0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5023805F" w14:textId="77777777" w:rsidR="008B1B07" w:rsidRDefault="008B1B07" w:rsidP="008B1B0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0E59B05A" w14:textId="77777777" w:rsidR="008B1B07" w:rsidRDefault="008B1B07" w:rsidP="008B1B0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1. </w:t>
      </w:r>
    </w:p>
    <w:p w14:paraId="21CF2951" w14:textId="77777777" w:rsidR="008B1B07" w:rsidRDefault="008B1B07" w:rsidP="008B1B0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2370B9E1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Programom Javnih potreba u sportu na području Grada Čazme u 2026. godini (u daljnjem tekstu: Program), utvrđuju se  interesi i smjernice za razvitak sporta na području Grada Čazme, visina sredstava kojima će se podmirivati javne potrebe u sportu i način financiranja sportskih udruga i manifestacija od interesa za Grad Čazmu. </w:t>
      </w:r>
    </w:p>
    <w:p w14:paraId="3697C215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6FD7532" w14:textId="77777777" w:rsidR="008B1B07" w:rsidRDefault="008B1B07" w:rsidP="008B1B0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2. </w:t>
      </w:r>
    </w:p>
    <w:p w14:paraId="7485E9A2" w14:textId="77777777" w:rsidR="008B1B07" w:rsidRDefault="008B1B07" w:rsidP="008B1B0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5060F066" w14:textId="77777777" w:rsidR="008B1B07" w:rsidRDefault="008B1B07" w:rsidP="008B1B0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Javne potrebe u  sportu na području Grada Čazme odnose se na aktivnosti i djelatnosti od značaja za razvoj sporta na području Grada Čazme, ostvarivati će se realizacijom sljedećih aktivnosti i djelatnosti: </w:t>
      </w:r>
    </w:p>
    <w:p w14:paraId="31F35F55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09D1765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– poticanje razvoja i promocija sporta</w:t>
      </w:r>
    </w:p>
    <w:p w14:paraId="05975D87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– provođenje sportskih aktivnosti djece, mladeži i studenata</w:t>
      </w:r>
    </w:p>
    <w:p w14:paraId="1AEBC3BC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– djelovanje sportskih udruga, sportskih zajednica i sportskih saveza</w:t>
      </w:r>
    </w:p>
    <w:p w14:paraId="61C0C5E8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– sportska priprema, domaća i međunarodna natjecanja te opća i posebna zdravstvena zaštita sportaša</w:t>
      </w:r>
    </w:p>
    <w:p w14:paraId="3B75417A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– školovanje i osposobljavanje stručnog kadra u sportu</w:t>
      </w:r>
    </w:p>
    <w:p w14:paraId="1C5DCA40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– zapošljavanje osoba za obavljanje stručnih poslova u sportu</w:t>
      </w:r>
    </w:p>
    <w:p w14:paraId="5524C66D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– sportsko  rekreativne aktivnosti građana</w:t>
      </w:r>
    </w:p>
    <w:p w14:paraId="7EDD20E1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– sportske aktivnosti djece s teškoćama u razvoju te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parasportaša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gluhih sportaša</w:t>
      </w:r>
    </w:p>
    <w:p w14:paraId="04435D6A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– planiranje, izgradnja, održavanje i korištenje sportskih građevina značajnih za Grad Čazmu</w:t>
      </w:r>
    </w:p>
    <w:p w14:paraId="276360C9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B793D51" w14:textId="77777777" w:rsidR="00263803" w:rsidRDefault="00263803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A84B81E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0981A1C" w14:textId="77777777" w:rsidR="008B1B07" w:rsidRDefault="008B1B07" w:rsidP="008B1B0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62E7B64" w14:textId="77777777" w:rsidR="008B1B07" w:rsidRDefault="008B1B07" w:rsidP="008B1B0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lastRenderedPageBreak/>
        <w:t xml:space="preserve">Članak 3. </w:t>
      </w:r>
    </w:p>
    <w:p w14:paraId="60406F49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2FA3A0F" w14:textId="77777777" w:rsidR="008B1B07" w:rsidRDefault="008B1B07" w:rsidP="008B1B0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Sportska infrastruktura na području Grada Čazme: </w:t>
      </w:r>
    </w:p>
    <w:p w14:paraId="7492128F" w14:textId="77777777" w:rsidR="008B1B07" w:rsidRDefault="008B1B07" w:rsidP="008B1B0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Školsko-sportska dvorana u Čazmi rukometnih dimenzija s gledališnim kapacitetom 800 mjesta u vlasništvu je Osnovne škole Čazma u kojoj se nalazi i zračna streljana sa 6 streljačkih mjesta koju koriste streljačka društva (trenutno izvan funkcije).</w:t>
      </w:r>
    </w:p>
    <w:p w14:paraId="22DEF23C" w14:textId="77777777" w:rsidR="008B1B07" w:rsidRDefault="008B1B07" w:rsidP="008B1B0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Balon dvorana sa kapacitetom 250 mjesta, sportsko-rekreacijski centar sa dva asfaltna rukometna igrališta, košarkaškim igralištem, dva zemljana teniska terena, teren odbojke na pijesku u vlasništvu je grada Čazme na korištenju i upravljanju Športske zajednice grada Čazme.</w:t>
      </w:r>
    </w:p>
    <w:p w14:paraId="5DFFAC0E" w14:textId="77777777" w:rsidR="008B1B07" w:rsidRDefault="008B1B07" w:rsidP="008B1B0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Nogometni stadion s pomoćnim igralištem u Čazmi sa kapacitetom 600 mjesta (sva mjesta natkrivena) u vlasništvu je grada Čazme koji je dao na korištenje NK Čazmi.</w:t>
      </w:r>
    </w:p>
    <w:p w14:paraId="34788122" w14:textId="77777777" w:rsidR="008B1B07" w:rsidRDefault="008B1B07" w:rsidP="008B1B0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Sportski ribnjak sa ribarskom kućom u vlasništvu je ŠRD Štuka Čazma.</w:t>
      </w:r>
    </w:p>
    <w:p w14:paraId="0DFECC59" w14:textId="77777777" w:rsidR="008B1B07" w:rsidRDefault="008B1B07" w:rsidP="008B1B0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Strelište u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Derezi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sa 20 streljačkih mjesta u vlasništvu je SD Čazmatrans Čazma.</w:t>
      </w:r>
    </w:p>
    <w:p w14:paraId="02F22164" w14:textId="77777777" w:rsidR="008B1B07" w:rsidRDefault="008B1B07" w:rsidP="008B1B0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Nogometno igralište u Gornjem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Dragancu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u vlasništvu je Grada Čazme, a na korištenju NK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Draganec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</w:t>
      </w:r>
    </w:p>
    <w:p w14:paraId="1DF7AF81" w14:textId="77777777" w:rsidR="008B1B07" w:rsidRDefault="008B1B07" w:rsidP="008B1B0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Nogometno igralište u Dapcima u vlasništvu je Grada Čazme, a na korištenju NK Dapci. </w:t>
      </w:r>
    </w:p>
    <w:p w14:paraId="4214A7DB" w14:textId="77777777" w:rsidR="008B1B07" w:rsidRDefault="008B1B07" w:rsidP="008B1B0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Konjički klub Husar na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parkuru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50 x 20 m u Čazmi u vlasništvu Kovačić Branka prilagođeno za osnovnu obuku jahanja.</w:t>
      </w:r>
    </w:p>
    <w:p w14:paraId="2D784BAF" w14:textId="77777777" w:rsidR="008B1B07" w:rsidRDefault="008B1B07" w:rsidP="008B1B0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Stolnoteniski klub Čazma aktivnosti održava u uređenoj prostoriji doma u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Dragancu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</w:t>
      </w:r>
    </w:p>
    <w:p w14:paraId="7AFC4B38" w14:textId="77777777" w:rsidR="008B1B07" w:rsidRDefault="008B1B07" w:rsidP="008B1B0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Uređen je dom u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Grabovnici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za potrebe sportske dvorane koju trenutno koristi Područna škola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Grabovnica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te nekoliko udruga. Prostor je u vlasništvu Grada Čazme. </w:t>
      </w:r>
    </w:p>
    <w:p w14:paraId="3BDE8A98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Pored sportskih terena u Čazmi uređeno je jahalište koje je na raspolaganju svim konjičkim klubovima, a jahalištem upravlja Konjički klub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Arion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</w:t>
      </w:r>
    </w:p>
    <w:p w14:paraId="6377CEBF" w14:textId="77777777" w:rsidR="008B1B07" w:rsidRDefault="008B1B07" w:rsidP="008B1B0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64353F3" w14:textId="77777777" w:rsidR="008B1B07" w:rsidRDefault="008B1B07" w:rsidP="008B1B0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4. </w:t>
      </w:r>
    </w:p>
    <w:p w14:paraId="5FF84D98" w14:textId="77777777" w:rsidR="008B1B07" w:rsidRDefault="008B1B07" w:rsidP="008B1B0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53C5A286" w14:textId="77777777" w:rsidR="008B1B07" w:rsidRDefault="008B1B07" w:rsidP="008B1B07">
      <w:pPr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Na području Grada Čazme djeluje ukupno 16 sportskih udruga koje su članovi Športske zajednice Grada Čazme, a 4 udruge su u postupku registracije: </w:t>
      </w:r>
    </w:p>
    <w:p w14:paraId="5FF8D481" w14:textId="77777777" w:rsidR="008B1B07" w:rsidRDefault="008B1B07" w:rsidP="008B1B0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EE0000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            Nogometni klub Čazma</w:t>
      </w:r>
    </w:p>
    <w:p w14:paraId="67FD534B" w14:textId="77777777" w:rsidR="008B1B07" w:rsidRDefault="008B1B07" w:rsidP="008B1B0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2.            Nogometni klub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Draganec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</w:p>
    <w:p w14:paraId="7C715CCD" w14:textId="77777777" w:rsidR="008B1B07" w:rsidRDefault="008B1B07" w:rsidP="008B1B0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3.            Nogometni klub Dapci </w:t>
      </w:r>
    </w:p>
    <w:p w14:paraId="24022EA4" w14:textId="77777777" w:rsidR="008B1B07" w:rsidRDefault="008B1B07" w:rsidP="008B1B0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4.            Streljačko društvo Čazmatrans </w:t>
      </w:r>
    </w:p>
    <w:p w14:paraId="02C42153" w14:textId="77777777" w:rsidR="008B1B07" w:rsidRDefault="008B1B07" w:rsidP="008B1B0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5.            Streljačko društvo  Budućnost </w:t>
      </w:r>
    </w:p>
    <w:p w14:paraId="393F152A" w14:textId="77777777" w:rsidR="008B1B07" w:rsidRDefault="008B1B07" w:rsidP="008B1B0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6.            Ženski odbojkaški klub Čazma</w:t>
      </w:r>
    </w:p>
    <w:p w14:paraId="441BC5F3" w14:textId="77777777" w:rsidR="008B1B07" w:rsidRDefault="008B1B07" w:rsidP="008B1B0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7.            Muški odbojkaški klub Čazma</w:t>
      </w:r>
    </w:p>
    <w:p w14:paraId="7885D603" w14:textId="77777777" w:rsidR="008B1B07" w:rsidRDefault="008B1B07" w:rsidP="008B1B0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8.            Športsko ribolovni klub Štuka</w:t>
      </w:r>
    </w:p>
    <w:p w14:paraId="41703005" w14:textId="77777777" w:rsidR="008B1B07" w:rsidRDefault="008B1B07" w:rsidP="008B1B0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9.            Stolno teniski klub Čazma</w:t>
      </w:r>
    </w:p>
    <w:p w14:paraId="07EEFE45" w14:textId="77777777" w:rsidR="008B1B07" w:rsidRDefault="008B1B07" w:rsidP="008B1B0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10.          Konjički klub Husar, Čazma</w:t>
      </w:r>
    </w:p>
    <w:p w14:paraId="769D575C" w14:textId="77777777" w:rsidR="008B1B07" w:rsidRDefault="008B1B07" w:rsidP="008B1B0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11.          Konjički klub „Čazma“</w:t>
      </w:r>
    </w:p>
    <w:p w14:paraId="0D2D4A67" w14:textId="77777777" w:rsidR="008B1B07" w:rsidRDefault="008B1B07" w:rsidP="008B1B0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12.          Klub „Odbojka na pijesku Čazma“</w:t>
      </w:r>
    </w:p>
    <w:p w14:paraId="1D8C0D23" w14:textId="77777777" w:rsidR="008B1B07" w:rsidRDefault="008B1B07" w:rsidP="008B1B0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13.          Hrvački klub Čazma</w:t>
      </w:r>
    </w:p>
    <w:p w14:paraId="20E0C8A4" w14:textId="77777777" w:rsidR="008B1B07" w:rsidRDefault="008B1B07" w:rsidP="008B1B0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14.          Konjički klub „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Arion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“ Čazma</w:t>
      </w:r>
    </w:p>
    <w:p w14:paraId="6A7DF5A5" w14:textId="77777777" w:rsidR="008B1B07" w:rsidRDefault="008B1B07" w:rsidP="008B1B0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15.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Teniski klub Čazma</w:t>
      </w:r>
    </w:p>
    <w:p w14:paraId="7D45B260" w14:textId="77777777" w:rsidR="008B1B07" w:rsidRDefault="008B1B07" w:rsidP="008B1B0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16.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Pikado klub Čazma</w:t>
      </w:r>
    </w:p>
    <w:p w14:paraId="75D8FB3E" w14:textId="77777777" w:rsidR="008B1B07" w:rsidRDefault="008B1B07" w:rsidP="008B1B0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A74D67E" w14:textId="77777777" w:rsidR="008B1B07" w:rsidRDefault="008B1B07" w:rsidP="008B1B0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Sportske udruge i Športska zajednica Grada Čazme, sukladno godišnjem planu rada svake udruge, nosioci su organizacije natjecanja i manifestacija od interesa za Grad Čazmu, a koje se financiraju iz sredstava navedenih u članku 5. </w:t>
      </w:r>
    </w:p>
    <w:p w14:paraId="7F55884B" w14:textId="77777777" w:rsidR="008B1B07" w:rsidRDefault="008B1B07" w:rsidP="008B1B0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Od interesa za Grad Čazmu je manifestacija  Međunarodni atletski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supermaraton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„Zagreb – Čazma“ „OD KAPTOLA DO KAPTOLA“ te sportska natjecanja i turniri koje organiziraju klubovi s područja Grada Čazme. </w:t>
      </w:r>
    </w:p>
    <w:p w14:paraId="0F5AB45D" w14:textId="77777777" w:rsidR="008B1B07" w:rsidRDefault="008B1B07" w:rsidP="008B1B0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 xml:space="preserve">Sredstva za financiranje natjecanja i turnira osiguravaju u redovnim programima rada klubova te kroz financiranje klubova redovnim dotacijama preko Športske zajednice Grada Čazme.          </w:t>
      </w:r>
    </w:p>
    <w:p w14:paraId="25C604DD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</w:t>
      </w:r>
    </w:p>
    <w:p w14:paraId="38B56B27" w14:textId="77777777" w:rsidR="008B1B07" w:rsidRDefault="008B1B07" w:rsidP="008B1B0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5. </w:t>
      </w:r>
    </w:p>
    <w:p w14:paraId="22DC7AFB" w14:textId="77777777" w:rsidR="008B1B07" w:rsidRDefault="008B1B07" w:rsidP="008B1B0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7F66B16B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Ukupna sredstva, predviđena u Proračunu Grada Čazme za 2026. godinu, namijenjena ostvarivanju ovog Programa iznose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1.010.000,00 (EUR).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</w:p>
    <w:p w14:paraId="21B14597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8C7851A" w14:textId="77777777" w:rsidR="008B1B07" w:rsidRDefault="008B1B07" w:rsidP="008B1B07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EE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Sredstva u iznosu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300.000,00 (EUR)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transferiraju se iz Gradskog proračuna Športskoj zajednici Grada Čazme (tekuće donacije – Redovna djelatnost Športske zajednice Grada Čazme) koja je zadužena za daljnju raspodjelu sredstava prema svim sportskim udrugama, za sportska događanja i manifestacije, od kojih je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Supermaraton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Zagreb-Čazma ˝Od Kaptola do Kaptola˝ od iznimne važnosti za Grad Čazmu. Nadalje, iz ove stavke izdvaja se i za sufinanciranje školovanja trenera, materijalne troškove te za ostale rashode sukladno godišnjem Financijskom planu Športske zajednice Grada Čazme kako slijedi: za dotacije klubovima 120.000,00 EUR, 40.000,00 EUR za klubove od posebnog značaja za grad, 20.000,00 EUR za stipendiranje sportaša, 100.000,00 EUR za obnovu sportske infrastrukture i 20.000,00 EUR za sportske manifestacije i događanja od interesa za Grad Čazmu.</w:t>
      </w:r>
    </w:p>
    <w:p w14:paraId="094A08B8" w14:textId="77777777" w:rsidR="008B1B07" w:rsidRDefault="008B1B07" w:rsidP="008B1B0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83D3F40" w14:textId="77777777" w:rsidR="008B1B07" w:rsidRDefault="008B1B07" w:rsidP="008B1B0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 Gradskom proračunu planirano je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10.000,00 (EUR)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za posebne uspjehe sportaša s područja Grada Čazme (npr. promocija Grada Čazme na državnim, europskim, svjetskim sportskim natjecanjima, natjecanje u državnoj prvoj ligi, sportaši – individualci s područja Grada Čazme čija aktivnost se ne financira iz klubova, specifične aktivnosti pojedinaca ili klubova koje doprinose promociji Grada Čazme u sportu, a nisu u okviru redovne djelatnosti klubova i slično). Sredstva će se isplaćivati iz Gradskog proračuna, preko Športske zajednice Grada Čazme, ali po pojedinačnim zahtjevima sportaša ili klubova upućenih Gradu Čazmi. Sredstva odobrava Gradonačelnik posebnom odlukom. </w:t>
      </w:r>
    </w:p>
    <w:p w14:paraId="60B0743B" w14:textId="77777777" w:rsidR="008B1B07" w:rsidRDefault="008B1B07" w:rsidP="008B1B0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C67F08B" w14:textId="77777777" w:rsidR="008B1B07" w:rsidRDefault="008B1B07" w:rsidP="008B1B0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Sredstva namijenjena za Sportsko rekreacijski park u iznosu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700.000,00 (EUR)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namijenjena su za ulaganja u imovinu u vlasništvu Grada Čazme, a odnose se na sportske terene i objekte. Sredstva se isplaćuju direktno iz Gradskog proračuna. </w:t>
      </w:r>
    </w:p>
    <w:p w14:paraId="6A840106" w14:textId="77777777" w:rsidR="008B1B07" w:rsidRDefault="008B1B07" w:rsidP="008B1B07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EE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EE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Ugovoren je projekt uređenja sportske građevine na sportskim terenima u Čazmi,  na temelju pozitivnog ishoda prijave na Javni poziv Ministarstva turizma i sporta  (Javni poziv za iskaz interesa za sufinanciranje izgradnje, obnove, održavanja, opremanja i rekonstrukcije sportskih građevina u 2025. godinu). Za navedeni projekt iz Ministarstva turizma i sporta dobiveno je 400.000,00 EUR, a ostatak sredstava potrebnih za provedbu ovog projekta osigurat će se iz proračuna Grada, izvor Opći prihodi i primici.</w:t>
      </w:r>
    </w:p>
    <w:p w14:paraId="65283F2F" w14:textId="77777777" w:rsidR="008B1B07" w:rsidRDefault="008B1B07" w:rsidP="008B1B0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40CDF84" w14:textId="77777777" w:rsidR="008B1B07" w:rsidRDefault="008B1B07" w:rsidP="008B1B0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 raspodjeli sredstava namijenjenih radu Športske zajednice odlučuje Športska zajednica nakon raspisanog Natječaja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u skladu sa Uredbom o kriterijima, mjerilima i postupcima financiranja i ugovaranja programa i projekata od interesa za opće dobro koje provode udruge (NN 26/15, 37/21) te Športska zajednica propisuje kriterije odnosno način bodovanja programa udruga i raspodjelu sredstava sportskim udrugama.   </w:t>
      </w:r>
    </w:p>
    <w:p w14:paraId="0CE7A4F2" w14:textId="77777777" w:rsidR="008B1B07" w:rsidRDefault="008B1B07" w:rsidP="008B1B0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DAF9129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Gradsko vijeće Grada Čazme usvaja sljedeću raspodjelu sredstava za 2026. godinu:</w:t>
      </w:r>
    </w:p>
    <w:p w14:paraId="4360A30B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2"/>
        <w:gridCol w:w="141"/>
        <w:gridCol w:w="56"/>
      </w:tblGrid>
      <w:tr w:rsidR="008B1B07" w14:paraId="1871A699" w14:textId="77777777">
        <w:tc>
          <w:tcPr>
            <w:tcW w:w="836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2"/>
              <w:gridCol w:w="1362"/>
              <w:gridCol w:w="4095"/>
              <w:gridCol w:w="1693"/>
            </w:tblGrid>
            <w:tr w:rsidR="008B1B07" w14:paraId="51B3FAAA" w14:textId="77777777">
              <w:trPr>
                <w:trHeight w:val="205"/>
              </w:trPr>
              <w:tc>
                <w:tcPr>
                  <w:tcW w:w="12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6D5BABF8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color w:val="000000"/>
                      <w:kern w:val="2"/>
                      <w:sz w:val="18"/>
                      <w14:ligatures w14:val="standardContextual"/>
                    </w:rPr>
                    <w:t>POZICIJA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70E1342A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color w:val="000000"/>
                      <w:kern w:val="2"/>
                      <w:sz w:val="18"/>
                      <w14:ligatures w14:val="standardContextual"/>
                    </w:rPr>
                    <w:t>BROJ KONTA</w:t>
                  </w:r>
                </w:p>
              </w:tc>
              <w:tc>
                <w:tcPr>
                  <w:tcW w:w="552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0A9B1ED4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color w:val="000000"/>
                      <w:kern w:val="2"/>
                      <w:sz w:val="18"/>
                      <w14:ligatures w14:val="standardContextual"/>
                    </w:rPr>
                    <w:t>VRSTA RASHODA / IZDATKA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7BFA7052" w14:textId="77777777" w:rsidR="008B1B07" w:rsidRDefault="008B1B07">
                  <w:pPr>
                    <w:spacing w:line="276" w:lineRule="auto"/>
                    <w:jc w:val="right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color w:val="000000"/>
                      <w:kern w:val="2"/>
                      <w:sz w:val="18"/>
                      <w14:ligatures w14:val="standardContextual"/>
                    </w:rPr>
                    <w:t>PLANIRANO</w:t>
                  </w:r>
                </w:p>
              </w:tc>
            </w:tr>
            <w:tr w:rsidR="008B1B07" w14:paraId="2285138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435C9" w14:textId="77777777" w:rsidR="008B1B07" w:rsidRDefault="008B1B07">
                  <w:pPr>
                    <w:spacing w:line="276" w:lineRule="auto"/>
                    <w:rPr>
                      <w:kern w:val="2"/>
                      <w:sz w:val="2"/>
                      <w14:ligatures w14:val="standardContextual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01452" w14:textId="77777777" w:rsidR="008B1B07" w:rsidRDefault="008B1B07">
                  <w:pPr>
                    <w:spacing w:line="276" w:lineRule="auto"/>
                    <w:rPr>
                      <w:kern w:val="2"/>
                      <w:sz w:val="2"/>
                      <w14:ligatures w14:val="standardContextual"/>
                    </w:rPr>
                  </w:pP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C085F64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kern w:val="2"/>
                      <w:sz w:val="18"/>
                      <w14:ligatures w14:val="standardContextual"/>
                    </w:rPr>
                    <w:t>SVEUKUPNO RASHODI / IZDACI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84036DB" w14:textId="77777777" w:rsidR="008B1B07" w:rsidRDefault="008B1B07">
                  <w:pPr>
                    <w:spacing w:line="276" w:lineRule="auto"/>
                    <w:jc w:val="right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kern w:val="2"/>
                      <w:sz w:val="18"/>
                      <w14:ligatures w14:val="standardContextual"/>
                    </w:rPr>
                    <w:t>1.010.000,00</w:t>
                  </w:r>
                </w:p>
              </w:tc>
            </w:tr>
            <w:tr w:rsidR="008B1B07" w14:paraId="26C5E6B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64ADCB6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kern w:val="2"/>
                      <w:sz w:val="18"/>
                      <w14:ligatures w14:val="standardContextual"/>
                    </w:rPr>
                    <w:t>Razdjel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1021492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kern w:val="2"/>
                      <w:sz w:val="18"/>
                      <w14:ligatures w14:val="standardContextual"/>
                    </w:rPr>
                    <w:t>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7DC18CE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kern w:val="2"/>
                      <w:sz w:val="18"/>
                      <w14:ligatures w14:val="standardContextual"/>
                    </w:rPr>
                    <w:t>UPRAVNI ODJEL ZA DRUŠTVENE DJELATNOSTI I PRAVNE POSLOVE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1B062AA" w14:textId="77777777" w:rsidR="008B1B07" w:rsidRDefault="008B1B07">
                  <w:pPr>
                    <w:spacing w:line="276" w:lineRule="auto"/>
                    <w:jc w:val="right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kern w:val="2"/>
                      <w:sz w:val="18"/>
                      <w14:ligatures w14:val="standardContextual"/>
                    </w:rPr>
                    <w:t>1.010.000,00</w:t>
                  </w:r>
                </w:p>
              </w:tc>
            </w:tr>
            <w:tr w:rsidR="008B1B07" w14:paraId="6F533C4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1306428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kern w:val="2"/>
                      <w:sz w:val="18"/>
                      <w14:ligatures w14:val="standardContextual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87F0111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kern w:val="2"/>
                      <w:sz w:val="18"/>
                      <w14:ligatures w14:val="standardContextual"/>
                    </w:rPr>
                    <w:t>00301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B5894F0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kern w:val="2"/>
                      <w:sz w:val="18"/>
                      <w14:ligatures w14:val="standardContextual"/>
                    </w:rPr>
                    <w:t>UPRAVNI ODJEL ZA DRUŠTVENE DJELATNOST I PRAVNE POSLOVE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05671A9" w14:textId="77777777" w:rsidR="008B1B07" w:rsidRDefault="008B1B07">
                  <w:pPr>
                    <w:spacing w:line="276" w:lineRule="auto"/>
                    <w:jc w:val="right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kern w:val="2"/>
                      <w:sz w:val="18"/>
                      <w14:ligatures w14:val="standardContextual"/>
                    </w:rPr>
                    <w:t>1.010.000,00</w:t>
                  </w:r>
                </w:p>
              </w:tc>
            </w:tr>
            <w:tr w:rsidR="008B1B07" w14:paraId="030A4D3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73B7DFA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05CBD1A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1008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0CF941E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Program javnih potreba u športu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6721E8A" w14:textId="77777777" w:rsidR="008B1B07" w:rsidRDefault="008B1B07">
                  <w:pPr>
                    <w:spacing w:line="276" w:lineRule="auto"/>
                    <w:jc w:val="right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1.010.000,00</w:t>
                  </w:r>
                </w:p>
              </w:tc>
            </w:tr>
            <w:tr w:rsidR="008B1B07" w14:paraId="76E566D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D4193A5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7C9F82A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A100801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A4217DC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Redovna djelatnost Športske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49A1A08" w14:textId="77777777" w:rsidR="008B1B07" w:rsidRDefault="008B1B07">
                  <w:pPr>
                    <w:spacing w:line="276" w:lineRule="auto"/>
                    <w:jc w:val="right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300.000,00</w:t>
                  </w:r>
                </w:p>
              </w:tc>
            </w:tr>
            <w:tr w:rsidR="008B1B07" w14:paraId="69978F4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9A74050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05B20CC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5.0.11001F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305DC85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Pomoći iz državnog  proračuna OPP - Grad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2E9ACD0" w14:textId="77777777" w:rsidR="008B1B07" w:rsidRDefault="008B1B07">
                  <w:pPr>
                    <w:spacing w:line="276" w:lineRule="auto"/>
                    <w:jc w:val="right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300.000,00</w:t>
                  </w:r>
                </w:p>
              </w:tc>
            </w:tr>
            <w:tr w:rsidR="008B1B07" w14:paraId="2B1B92D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65FE629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80DB784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1463047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CB6C7CC" w14:textId="77777777" w:rsidR="008B1B07" w:rsidRDefault="008B1B07">
                  <w:pPr>
                    <w:spacing w:line="276" w:lineRule="auto"/>
                    <w:jc w:val="right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300.000,00</w:t>
                  </w:r>
                </w:p>
              </w:tc>
            </w:tr>
            <w:tr w:rsidR="008B1B07" w14:paraId="5BFECF1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CD848" w14:textId="77777777" w:rsidR="008B1B07" w:rsidRDefault="008B1B07">
                  <w:pPr>
                    <w:spacing w:line="276" w:lineRule="auto"/>
                    <w:rPr>
                      <w:kern w:val="2"/>
                      <w:sz w:val="2"/>
                      <w14:ligatures w14:val="standardContextual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262395E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D3FA49D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Rashodi za donacije, kazne, naknade šteta i kapitalne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D9AF03B" w14:textId="77777777" w:rsidR="008B1B07" w:rsidRDefault="008B1B07">
                  <w:pPr>
                    <w:spacing w:line="276" w:lineRule="auto"/>
                    <w:jc w:val="right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300.000,00</w:t>
                  </w:r>
                </w:p>
              </w:tc>
            </w:tr>
            <w:tr w:rsidR="008B1B07" w14:paraId="6044740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95A8B87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color w:val="000000"/>
                      <w:kern w:val="2"/>
                      <w:sz w:val="18"/>
                      <w14:ligatures w14:val="standardContextual"/>
                    </w:rPr>
                    <w:t>R0257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1A79768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color w:val="000000"/>
                      <w:kern w:val="2"/>
                      <w:sz w:val="18"/>
                      <w14:ligatures w14:val="standardContextual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56830B3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color w:val="000000"/>
                      <w:kern w:val="2"/>
                      <w:sz w:val="18"/>
                      <w14:ligatures w14:val="standardContextual"/>
                    </w:rPr>
                    <w:t>Tekuće donacije u novcu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920F42E" w14:textId="77777777" w:rsidR="008B1B07" w:rsidRDefault="008B1B07">
                  <w:pPr>
                    <w:spacing w:line="276" w:lineRule="auto"/>
                    <w:jc w:val="right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color w:val="000000"/>
                      <w:kern w:val="2"/>
                      <w:sz w:val="18"/>
                      <w14:ligatures w14:val="standardContextual"/>
                    </w:rPr>
                    <w:t>300.000,00</w:t>
                  </w:r>
                </w:p>
              </w:tc>
            </w:tr>
            <w:tr w:rsidR="008B1B07" w14:paraId="0A772FF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D24BEBC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5B60BFC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A100802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3F6ACA4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Posebni uspjesi sportaša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94A1792" w14:textId="77777777" w:rsidR="008B1B07" w:rsidRDefault="008B1B07">
                  <w:pPr>
                    <w:spacing w:line="276" w:lineRule="auto"/>
                    <w:jc w:val="right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10.000,00</w:t>
                  </w:r>
                </w:p>
              </w:tc>
            </w:tr>
            <w:tr w:rsidR="008B1B07" w14:paraId="6C9D65B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9777D68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812C97D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5.0.11001F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3C8778F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Pomoći iz državnog  proračuna OPP - Grad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C9F76CC" w14:textId="77777777" w:rsidR="008B1B07" w:rsidRDefault="008B1B07">
                  <w:pPr>
                    <w:spacing w:line="276" w:lineRule="auto"/>
                    <w:jc w:val="right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10.000,00</w:t>
                  </w:r>
                </w:p>
              </w:tc>
            </w:tr>
            <w:tr w:rsidR="008B1B07" w14:paraId="413A6F4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D5530F8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844792D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5E9A084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EBFDAD2" w14:textId="77777777" w:rsidR="008B1B07" w:rsidRDefault="008B1B07">
                  <w:pPr>
                    <w:spacing w:line="276" w:lineRule="auto"/>
                    <w:jc w:val="right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10.000,00</w:t>
                  </w:r>
                </w:p>
              </w:tc>
            </w:tr>
            <w:tr w:rsidR="008B1B07" w14:paraId="3838457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C9B9C" w14:textId="77777777" w:rsidR="008B1B07" w:rsidRDefault="008B1B07">
                  <w:pPr>
                    <w:spacing w:line="276" w:lineRule="auto"/>
                    <w:rPr>
                      <w:kern w:val="2"/>
                      <w:sz w:val="2"/>
                      <w14:ligatures w14:val="standardContextual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97AAA2E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1DF7FF4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Rashodi za donacije, kazne, naknade šteta i kapitalne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63C73ED" w14:textId="77777777" w:rsidR="008B1B07" w:rsidRDefault="008B1B07">
                  <w:pPr>
                    <w:spacing w:line="276" w:lineRule="auto"/>
                    <w:jc w:val="right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10.000,00</w:t>
                  </w:r>
                </w:p>
              </w:tc>
            </w:tr>
            <w:tr w:rsidR="008B1B07" w14:paraId="6CF3D49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1CD64BB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color w:val="000000"/>
                      <w:kern w:val="2"/>
                      <w:sz w:val="18"/>
                      <w14:ligatures w14:val="standardContextual"/>
                    </w:rPr>
                    <w:t>R0258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F9E41DD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color w:val="000000"/>
                      <w:kern w:val="2"/>
                      <w:sz w:val="18"/>
                      <w14:ligatures w14:val="standardContextual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5516C4B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color w:val="000000"/>
                      <w:kern w:val="2"/>
                      <w:sz w:val="18"/>
                      <w14:ligatures w14:val="standardContextual"/>
                    </w:rPr>
                    <w:t>Tekuće donacije u novcu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FB424C7" w14:textId="77777777" w:rsidR="008B1B07" w:rsidRDefault="008B1B07">
                  <w:pPr>
                    <w:spacing w:line="276" w:lineRule="auto"/>
                    <w:jc w:val="right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color w:val="000000"/>
                      <w:kern w:val="2"/>
                      <w:sz w:val="18"/>
                      <w14:ligatures w14:val="standardContextual"/>
                    </w:rPr>
                    <w:t>10.000,00</w:t>
                  </w:r>
                </w:p>
              </w:tc>
            </w:tr>
            <w:tr w:rsidR="008B1B07" w14:paraId="2D9935E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12F66B7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2846DCB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T100801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D74F37D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Sportsko rekreacijski park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AADEE3B" w14:textId="77777777" w:rsidR="008B1B07" w:rsidRDefault="008B1B07">
                  <w:pPr>
                    <w:spacing w:line="276" w:lineRule="auto"/>
                    <w:jc w:val="right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700.000,00</w:t>
                  </w:r>
                </w:p>
              </w:tc>
            </w:tr>
            <w:tr w:rsidR="008B1B07" w14:paraId="2A75AF9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9B500E1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FEFB983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AACC783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16E95CD" w14:textId="77777777" w:rsidR="008B1B07" w:rsidRDefault="008B1B07">
                  <w:pPr>
                    <w:spacing w:line="276" w:lineRule="auto"/>
                    <w:jc w:val="right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300.000,00</w:t>
                  </w:r>
                </w:p>
              </w:tc>
            </w:tr>
            <w:tr w:rsidR="008B1B07" w14:paraId="16AF0EA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FDD1C32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08FB827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498921A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C29B26E" w14:textId="77777777" w:rsidR="008B1B07" w:rsidRDefault="008B1B07">
                  <w:pPr>
                    <w:spacing w:line="276" w:lineRule="auto"/>
                    <w:jc w:val="right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300.000,00</w:t>
                  </w:r>
                </w:p>
              </w:tc>
            </w:tr>
            <w:tr w:rsidR="008B1B07" w14:paraId="514AC89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1539D" w14:textId="77777777" w:rsidR="008B1B07" w:rsidRDefault="008B1B07">
                  <w:pPr>
                    <w:spacing w:line="276" w:lineRule="auto"/>
                    <w:rPr>
                      <w:kern w:val="2"/>
                      <w:sz w:val="2"/>
                      <w14:ligatures w14:val="standardContextual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D81840D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CB3D4A4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9F18366" w14:textId="77777777" w:rsidR="008B1B07" w:rsidRDefault="008B1B07">
                  <w:pPr>
                    <w:spacing w:line="276" w:lineRule="auto"/>
                    <w:jc w:val="right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300.000,00</w:t>
                  </w:r>
                </w:p>
              </w:tc>
            </w:tr>
            <w:tr w:rsidR="008B1B07" w14:paraId="6CFF73A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CFDBE84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color w:val="000000"/>
                      <w:kern w:val="2"/>
                      <w:sz w:val="18"/>
                      <w14:ligatures w14:val="standardContextual"/>
                    </w:rPr>
                    <w:t>R0259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D82A53E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color w:val="000000"/>
                      <w:kern w:val="2"/>
                      <w:sz w:val="18"/>
                      <w14:ligatures w14:val="standardContextual"/>
                    </w:rPr>
                    <w:t>4212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80A2CD1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color w:val="000000"/>
                      <w:kern w:val="2"/>
                      <w:sz w:val="18"/>
                      <w14:ligatures w14:val="standardContextual"/>
                    </w:rPr>
                    <w:t>Poslovni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96619FA" w14:textId="77777777" w:rsidR="008B1B07" w:rsidRDefault="008B1B07">
                  <w:pPr>
                    <w:spacing w:line="276" w:lineRule="auto"/>
                    <w:jc w:val="right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color w:val="000000"/>
                      <w:kern w:val="2"/>
                      <w:sz w:val="18"/>
                      <w14:ligatures w14:val="standardContextual"/>
                    </w:rPr>
                    <w:t>300.000,00</w:t>
                  </w:r>
                </w:p>
              </w:tc>
            </w:tr>
            <w:tr w:rsidR="008B1B07" w14:paraId="3C525E2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F055DE3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BEF7D32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5.8.1001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DA2B5B1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NPOO-Mehanizam za oporavak i otpornost - Grad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6210891" w14:textId="77777777" w:rsidR="008B1B07" w:rsidRDefault="008B1B07">
                  <w:pPr>
                    <w:spacing w:line="276" w:lineRule="auto"/>
                    <w:jc w:val="right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400.000,00</w:t>
                  </w:r>
                </w:p>
              </w:tc>
            </w:tr>
            <w:tr w:rsidR="008B1B07" w14:paraId="651A521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EF37A01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D9C3ECC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E21E810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5D05A05" w14:textId="77777777" w:rsidR="008B1B07" w:rsidRDefault="008B1B07">
                  <w:pPr>
                    <w:spacing w:line="276" w:lineRule="auto"/>
                    <w:jc w:val="right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400.000,00</w:t>
                  </w:r>
                </w:p>
              </w:tc>
            </w:tr>
            <w:tr w:rsidR="008B1B07" w14:paraId="2CCDD97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C7295" w14:textId="77777777" w:rsidR="008B1B07" w:rsidRDefault="008B1B07">
                  <w:pPr>
                    <w:spacing w:line="276" w:lineRule="auto"/>
                    <w:rPr>
                      <w:kern w:val="2"/>
                      <w:sz w:val="2"/>
                      <w14:ligatures w14:val="standardContextual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7548E60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1E6E752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2450497" w14:textId="77777777" w:rsidR="008B1B07" w:rsidRDefault="008B1B07">
                  <w:pPr>
                    <w:spacing w:line="276" w:lineRule="auto"/>
                    <w:jc w:val="right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kern w:val="2"/>
                      <w:sz w:val="18"/>
                      <w14:ligatures w14:val="standardContextual"/>
                    </w:rPr>
                    <w:t>400.000,00</w:t>
                  </w:r>
                </w:p>
              </w:tc>
            </w:tr>
            <w:tr w:rsidR="008B1B07" w14:paraId="5C07496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01D78EF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color w:val="000000"/>
                      <w:kern w:val="2"/>
                      <w:sz w:val="18"/>
                      <w14:ligatures w14:val="standardContextual"/>
                    </w:rPr>
                    <w:t>R0639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5B56894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color w:val="000000"/>
                      <w:kern w:val="2"/>
                      <w:sz w:val="18"/>
                      <w14:ligatures w14:val="standardContextual"/>
                    </w:rPr>
                    <w:t>4212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B79C412" w14:textId="77777777" w:rsidR="008B1B07" w:rsidRDefault="008B1B07">
                  <w:pPr>
                    <w:spacing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color w:val="000000"/>
                      <w:kern w:val="2"/>
                      <w:sz w:val="18"/>
                      <w14:ligatures w14:val="standardContextual"/>
                    </w:rPr>
                    <w:t>Poslovni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96392E5" w14:textId="77777777" w:rsidR="008B1B07" w:rsidRDefault="008B1B07">
                  <w:pPr>
                    <w:spacing w:line="276" w:lineRule="auto"/>
                    <w:jc w:val="right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/>
                      <w:color w:val="000000"/>
                      <w:kern w:val="2"/>
                      <w:sz w:val="18"/>
                      <w14:ligatures w14:val="standardContextual"/>
                    </w:rPr>
                    <w:t>400.000,00</w:t>
                  </w:r>
                </w:p>
              </w:tc>
            </w:tr>
          </w:tbl>
          <w:p w14:paraId="1E982267" w14:textId="77777777" w:rsidR="008B1B07" w:rsidRDefault="008B1B07">
            <w:pPr>
              <w:spacing w:line="276" w:lineRule="auto"/>
              <w:rPr>
                <w:kern w:val="2"/>
                <w14:ligatures w14:val="standardContextual"/>
              </w:rPr>
            </w:pPr>
          </w:p>
        </w:tc>
        <w:tc>
          <w:tcPr>
            <w:tcW w:w="141" w:type="dxa"/>
          </w:tcPr>
          <w:p w14:paraId="4D6C9A6A" w14:textId="77777777" w:rsidR="008B1B07" w:rsidRDefault="008B1B07">
            <w:pPr>
              <w:pStyle w:val="EmptyCellLayoutStyle"/>
              <w:spacing w:after="0" w:line="240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6" w:type="dxa"/>
          </w:tcPr>
          <w:p w14:paraId="5A6CBBE8" w14:textId="77777777" w:rsidR="008B1B07" w:rsidRDefault="008B1B07">
            <w:pPr>
              <w:pStyle w:val="EmptyCellLayoutStyle"/>
              <w:spacing w:after="0" w:line="240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</w:tbl>
    <w:p w14:paraId="5B1103F6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6D1E00A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C8CBA26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DCE0777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</w:p>
    <w:p w14:paraId="54013AE5" w14:textId="77777777" w:rsidR="008B1B07" w:rsidRDefault="008B1B07" w:rsidP="008B1B0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6. </w:t>
      </w:r>
    </w:p>
    <w:p w14:paraId="4E3D34CA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D1EFBCE" w14:textId="77777777" w:rsidR="008B1B07" w:rsidRDefault="008B1B07" w:rsidP="008B1B0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Izvješće o radu odnosno izvršavanju Programa javnih potreba u sportu zajedno sa izvješćem o trošenju proračunskih sredstava za 2026. godinu, Športska zajednica Grada Čazme dužna je podnijeti Gradu Čazmi  najkasnije do 28. veljače 2027. godine. </w:t>
      </w:r>
    </w:p>
    <w:p w14:paraId="48AEE02F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Športska zajednica Grada Čazme dužna je Gradu Čazmi dostaviti Program rada sa financijskim planom za 2026. godinu najkasnije do 30. rujna 2025. godine. </w:t>
      </w:r>
    </w:p>
    <w:p w14:paraId="77DB3673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FC4CFA4" w14:textId="77777777" w:rsidR="008B1B07" w:rsidRDefault="008B1B07" w:rsidP="008B1B0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7. </w:t>
      </w:r>
    </w:p>
    <w:p w14:paraId="2C5E95C7" w14:textId="77777777" w:rsidR="008B1B07" w:rsidRDefault="008B1B07" w:rsidP="008B1B0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43A4CCE8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Za praćenje ovog Programa nadležan je Upravni odjel za društvene djelatnosti i pravne poslove.</w:t>
      </w:r>
    </w:p>
    <w:p w14:paraId="2455C36A" w14:textId="77777777" w:rsidR="008B1B07" w:rsidRDefault="008B1B07" w:rsidP="008B1B0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093678E7" w14:textId="77777777" w:rsidR="008B1B07" w:rsidRDefault="008B1B07" w:rsidP="008B1B0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8. </w:t>
      </w:r>
    </w:p>
    <w:p w14:paraId="09C8DCA9" w14:textId="77777777" w:rsidR="008B1B07" w:rsidRDefault="008B1B07" w:rsidP="008B1B0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79C5EF58" w14:textId="77777777" w:rsidR="008B1B07" w:rsidRDefault="008B1B07" w:rsidP="008B1B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Ovaj Program stupa na snagu osmog dana od dana objave u Službenom vjesniku.</w:t>
      </w:r>
    </w:p>
    <w:p w14:paraId="397C0CC3" w14:textId="77777777" w:rsidR="008B1B07" w:rsidRDefault="008B1B07" w:rsidP="008B1B07">
      <w:pPr>
        <w:tabs>
          <w:tab w:val="left" w:pos="708"/>
          <w:tab w:val="center" w:pos="4536"/>
          <w:tab w:val="right" w:pos="9072"/>
        </w:tabs>
        <w:ind w:left="4536"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  <w:t xml:space="preserve">  PREDSJEDNIK GRADSKOG VIJEĆA</w:t>
      </w:r>
    </w:p>
    <w:p w14:paraId="6702702D" w14:textId="77777777" w:rsidR="008B1B07" w:rsidRDefault="008B1B07" w:rsidP="008B1B07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6396584B" w14:textId="77777777" w:rsidR="008B1B07" w:rsidRDefault="008B1B07" w:rsidP="008B1B07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                             Igor Grčić</w:t>
      </w:r>
    </w:p>
    <w:p w14:paraId="19C62F4F" w14:textId="77777777" w:rsidR="008B1B07" w:rsidRDefault="008B1B07" w:rsidP="008B1B07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6311990D" w14:textId="77777777" w:rsidR="008B1B07" w:rsidRDefault="008B1B07" w:rsidP="008B1B07">
      <w:pPr>
        <w:spacing w:after="160" w:line="256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63BD81B8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11C7"/>
    <w:rsid w:val="000C5179"/>
    <w:rsid w:val="00263803"/>
    <w:rsid w:val="00275B0C"/>
    <w:rsid w:val="00284CE1"/>
    <w:rsid w:val="002D703D"/>
    <w:rsid w:val="00347D72"/>
    <w:rsid w:val="003F65C1"/>
    <w:rsid w:val="00421BCF"/>
    <w:rsid w:val="005B4DA0"/>
    <w:rsid w:val="00693AB1"/>
    <w:rsid w:val="00706249"/>
    <w:rsid w:val="007A6BD9"/>
    <w:rsid w:val="008A562A"/>
    <w:rsid w:val="008B1B07"/>
    <w:rsid w:val="008C5FE5"/>
    <w:rsid w:val="008F2D95"/>
    <w:rsid w:val="008F590C"/>
    <w:rsid w:val="009B7A12"/>
    <w:rsid w:val="00A836D0"/>
    <w:rsid w:val="00AC35DA"/>
    <w:rsid w:val="00AE5C47"/>
    <w:rsid w:val="00B92D0F"/>
    <w:rsid w:val="00C15F64"/>
    <w:rsid w:val="00C9578C"/>
    <w:rsid w:val="00D707B3"/>
    <w:rsid w:val="00E42407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CAD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8B1B07"/>
    <w:pPr>
      <w:spacing w:after="160" w:line="276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Ana Dujić</cp:lastModifiedBy>
  <cp:revision>2</cp:revision>
  <cp:lastPrinted>2025-12-15T11:40:00Z</cp:lastPrinted>
  <dcterms:created xsi:type="dcterms:W3CDTF">2025-12-15T11:52:00Z</dcterms:created>
  <dcterms:modified xsi:type="dcterms:W3CDTF">2025-12-15T11:52:00Z</dcterms:modified>
</cp:coreProperties>
</file>