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0682153B" w14:textId="77777777" w:rsidTr="00675A85">
        <w:trPr>
          <w:trHeight w:val="1152"/>
        </w:trPr>
        <w:tc>
          <w:tcPr>
            <w:tcW w:w="1008" w:type="dxa"/>
          </w:tcPr>
          <w:p w14:paraId="735C3279" w14:textId="77777777" w:rsidR="00675A85" w:rsidRDefault="00675A85" w:rsidP="00675A85"/>
        </w:tc>
        <w:tc>
          <w:tcPr>
            <w:tcW w:w="5130" w:type="dxa"/>
          </w:tcPr>
          <w:p w14:paraId="33094AA9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38CB1B76" wp14:editId="62E94A71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14:paraId="2B923169" w14:textId="77777777" w:rsidTr="00675A85">
        <w:tc>
          <w:tcPr>
            <w:tcW w:w="1008" w:type="dxa"/>
          </w:tcPr>
          <w:p w14:paraId="4775381F" w14:textId="77777777" w:rsidR="00675A85" w:rsidRDefault="00675A85" w:rsidP="00675A85">
            <w:r>
              <w:drawing>
                <wp:inline distT="0" distB="0" distL="0" distR="0" wp14:anchorId="2AD9C351" wp14:editId="7F26D456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76F6E63C" w14:textId="77777777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REPUBLIKA HRVATSKA</w:t>
            </w:r>
          </w:p>
          <w:p w14:paraId="78EB77FD" w14:textId="77777777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BJELOVARSKO-BILOGORSKA ŽUPANIJA</w:t>
            </w:r>
          </w:p>
          <w:p w14:paraId="7C673033" w14:textId="77777777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GRAD ČAZMA</w:t>
            </w:r>
          </w:p>
          <w:p w14:paraId="1DB10825" w14:textId="77777777" w:rsidR="00675A85" w:rsidRDefault="0073537E" w:rsidP="00675A85">
            <w:pPr>
              <w:jc w:val="center"/>
              <w:rPr>
                <w:b/>
              </w:rPr>
            </w:pPr>
            <w:r>
              <w:rPr>
                <w:b/>
              </w:rPr>
              <w:t>Gradsko vijeće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B92D0F" w14:paraId="61278314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27E44F0" w14:textId="77777777" w:rsidR="00675A85" w:rsidRPr="00B92D0F" w:rsidRDefault="00675A85" w:rsidP="00675A85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3DC7294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7B246936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EE52777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827DAF7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C0834A9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1D905D8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DC21021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8F1819A" w14:textId="77777777" w:rsidR="00B92D0F" w:rsidRPr="0073537E" w:rsidRDefault="00B92D0F" w:rsidP="00B92D0F">
      <w:pPr>
        <w:jc w:val="both"/>
        <w:rPr>
          <w:rFonts w:eastAsia="Times New Roman" w:cstheme="minorHAnsi"/>
          <w:noProof w:val="0"/>
        </w:rPr>
      </w:pPr>
    </w:p>
    <w:p w14:paraId="1FBD07A2" w14:textId="77777777" w:rsidR="00FE6A7B" w:rsidRDefault="00FE6A7B" w:rsidP="00B92D0F">
      <w:pPr>
        <w:rPr>
          <w:rFonts w:eastAsia="Times New Roman" w:cstheme="minorHAnsi"/>
          <w:noProof w:val="0"/>
          <w:color w:val="000000"/>
          <w:lang w:eastAsia="hr-HR"/>
        </w:rPr>
      </w:pPr>
    </w:p>
    <w:p w14:paraId="2C21E0AC" w14:textId="77777777" w:rsidR="00FE6A7B" w:rsidRDefault="00FE6A7B" w:rsidP="00B92D0F">
      <w:pPr>
        <w:rPr>
          <w:rFonts w:eastAsia="Times New Roman" w:cstheme="minorHAnsi"/>
          <w:noProof w:val="0"/>
          <w:color w:val="000000"/>
          <w:lang w:eastAsia="hr-HR"/>
        </w:rPr>
      </w:pPr>
    </w:p>
    <w:p w14:paraId="7D1C5ED9" w14:textId="77777777" w:rsidR="00FE6A7B" w:rsidRDefault="00FE6A7B" w:rsidP="00B92D0F">
      <w:pPr>
        <w:rPr>
          <w:rFonts w:eastAsia="Times New Roman" w:cstheme="minorHAnsi"/>
          <w:noProof w:val="0"/>
          <w:color w:val="000000"/>
          <w:lang w:eastAsia="hr-HR"/>
        </w:rPr>
      </w:pPr>
    </w:p>
    <w:p w14:paraId="1405D2F4" w14:textId="2AB5020C" w:rsidR="00B92D0F" w:rsidRPr="0073537E" w:rsidRDefault="00C9578C" w:rsidP="00B92D0F">
      <w:pPr>
        <w:rPr>
          <w:rFonts w:cstheme="minorHAnsi"/>
        </w:rPr>
      </w:pPr>
      <w:r w:rsidRPr="0073537E">
        <w:rPr>
          <w:rFonts w:eastAsia="Times New Roman" w:cstheme="minorHAnsi"/>
          <w:noProof w:val="0"/>
          <w:color w:val="000000"/>
          <w:lang w:eastAsia="hr-HR"/>
        </w:rPr>
        <w:t>KLASA:</w:t>
      </w:r>
      <w:r w:rsidR="00275B0C" w:rsidRPr="0073537E">
        <w:rPr>
          <w:rFonts w:eastAsia="Times New Roman" w:cstheme="minorHAnsi"/>
          <w:noProof w:val="0"/>
          <w:color w:val="000000"/>
          <w:lang w:eastAsia="hr-HR"/>
        </w:rPr>
        <w:t xml:space="preserve"> </w:t>
      </w:r>
      <w:r w:rsidRPr="0073537E">
        <w:rPr>
          <w:rFonts w:eastAsia="Times New Roman" w:cstheme="minorHAnsi"/>
          <w:noProof w:val="0"/>
          <w:color w:val="000000"/>
          <w:lang w:eastAsia="hr-HR"/>
        </w:rPr>
        <w:t xml:space="preserve"> </w:t>
      </w:r>
      <w:r w:rsidR="00B92D0F" w:rsidRPr="0073537E">
        <w:rPr>
          <w:rFonts w:eastAsia="Times New Roman" w:cstheme="minorHAnsi"/>
          <w:noProof w:val="0"/>
          <w:color w:val="000000"/>
          <w:lang w:eastAsia="hr-HR"/>
        </w:rPr>
        <w:t>403-01/24-01/01</w:t>
      </w:r>
      <w:r w:rsidR="008C5FE5" w:rsidRPr="0073537E">
        <w:rPr>
          <w:rFonts w:eastAsia="Times New Roman" w:cstheme="minorHAnsi"/>
          <w:noProof w:val="0"/>
          <w:color w:val="000000"/>
          <w:lang w:eastAsia="hr-HR"/>
        </w:rPr>
        <w:t xml:space="preserve"> </w:t>
      </w:r>
    </w:p>
    <w:p w14:paraId="3E7AA498" w14:textId="027EDABE" w:rsidR="00B92D0F" w:rsidRPr="0073537E" w:rsidRDefault="00C9578C" w:rsidP="00B92D0F">
      <w:pPr>
        <w:rPr>
          <w:rFonts w:eastAsia="Times New Roman" w:cstheme="minorHAnsi"/>
          <w:noProof w:val="0"/>
          <w:color w:val="000000"/>
          <w:lang w:eastAsia="hr-HR"/>
        </w:rPr>
      </w:pPr>
      <w:r w:rsidRPr="0073537E">
        <w:rPr>
          <w:rFonts w:eastAsia="Times New Roman" w:cstheme="minorHAnsi"/>
          <w:noProof w:val="0"/>
          <w:color w:val="000000"/>
          <w:lang w:eastAsia="hr-HR"/>
        </w:rPr>
        <w:t xml:space="preserve">URBROJ: </w:t>
      </w:r>
      <w:r w:rsidR="00B92D0F" w:rsidRPr="0073537E">
        <w:rPr>
          <w:rFonts w:eastAsia="Times New Roman" w:cstheme="minorHAnsi"/>
          <w:noProof w:val="0"/>
          <w:color w:val="000000"/>
          <w:lang w:eastAsia="hr-HR"/>
        </w:rPr>
        <w:t>2103-2-04/01-24-</w:t>
      </w:r>
      <w:r w:rsidR="003941C5">
        <w:rPr>
          <w:rFonts w:eastAsia="Times New Roman" w:cstheme="minorHAnsi"/>
          <w:noProof w:val="0"/>
          <w:color w:val="000000"/>
          <w:lang w:eastAsia="hr-HR"/>
        </w:rPr>
        <w:t>7</w:t>
      </w:r>
    </w:p>
    <w:p w14:paraId="02093FC7" w14:textId="197A9132" w:rsidR="00B92D0F" w:rsidRPr="0073537E" w:rsidRDefault="00421BCF" w:rsidP="00B92D0F">
      <w:pPr>
        <w:rPr>
          <w:rFonts w:eastAsia="Times New Roman" w:cstheme="minorHAnsi"/>
          <w:noProof w:val="0"/>
          <w:color w:val="000000"/>
          <w:lang w:eastAsia="hr-HR"/>
        </w:rPr>
      </w:pPr>
      <w:r w:rsidRPr="0073537E">
        <w:rPr>
          <w:rFonts w:eastAsia="Times New Roman" w:cstheme="minorHAnsi"/>
          <w:noProof w:val="0"/>
          <w:lang w:eastAsia="hr-HR"/>
        </w:rPr>
        <w:t>ČAZMA</w:t>
      </w:r>
      <w:r w:rsidR="00C9578C" w:rsidRPr="0073537E">
        <w:rPr>
          <w:rFonts w:eastAsia="Times New Roman" w:cstheme="minorHAnsi"/>
          <w:noProof w:val="0"/>
          <w:lang w:eastAsia="hr-HR"/>
        </w:rPr>
        <w:t xml:space="preserve">, </w:t>
      </w:r>
      <w:r w:rsidR="00EF5130">
        <w:rPr>
          <w:rFonts w:eastAsia="Times New Roman" w:cstheme="minorHAnsi"/>
          <w:noProof w:val="0"/>
          <w:color w:val="000000"/>
          <w:lang w:eastAsia="hr-HR"/>
        </w:rPr>
        <w:t>4.</w:t>
      </w:r>
      <w:r w:rsidR="003941C5">
        <w:rPr>
          <w:rFonts w:eastAsia="Times New Roman" w:cstheme="minorHAnsi"/>
          <w:noProof w:val="0"/>
          <w:color w:val="000000"/>
          <w:lang w:eastAsia="hr-HR"/>
        </w:rPr>
        <w:t xml:space="preserve"> prosinca</w:t>
      </w:r>
      <w:r w:rsidR="00EF5130">
        <w:rPr>
          <w:rFonts w:eastAsia="Times New Roman" w:cstheme="minorHAnsi"/>
          <w:noProof w:val="0"/>
          <w:color w:val="000000"/>
          <w:lang w:eastAsia="hr-HR"/>
        </w:rPr>
        <w:t xml:space="preserve"> </w:t>
      </w:r>
      <w:r w:rsidR="00B92D0F" w:rsidRPr="0073537E">
        <w:rPr>
          <w:rFonts w:eastAsia="Times New Roman" w:cstheme="minorHAnsi"/>
          <w:noProof w:val="0"/>
          <w:color w:val="000000"/>
          <w:lang w:eastAsia="hr-HR"/>
        </w:rPr>
        <w:t>2024.</w:t>
      </w:r>
    </w:p>
    <w:p w14:paraId="35C16F05" w14:textId="77777777" w:rsidR="00D707B3" w:rsidRPr="0073537E" w:rsidRDefault="00D707B3" w:rsidP="00D707B3">
      <w:pPr>
        <w:rPr>
          <w:rFonts w:cstheme="minorHAnsi"/>
        </w:rPr>
      </w:pPr>
    </w:p>
    <w:p w14:paraId="152AAE7B" w14:textId="6F47E892" w:rsidR="00E75927" w:rsidRPr="0073537E" w:rsidRDefault="00E75927" w:rsidP="00E75927">
      <w:pPr>
        <w:ind w:firstLine="708"/>
        <w:jc w:val="both"/>
        <w:rPr>
          <w:rFonts w:cstheme="minorHAnsi"/>
        </w:rPr>
      </w:pPr>
      <w:r w:rsidRPr="0073537E">
        <w:rPr>
          <w:rFonts w:cstheme="minorHAnsi"/>
        </w:rPr>
        <w:t xml:space="preserve">Na temelju Članka </w:t>
      </w:r>
      <w:r>
        <w:rPr>
          <w:rFonts w:cstheme="minorHAnsi"/>
        </w:rPr>
        <w:t>120</w:t>
      </w:r>
      <w:r w:rsidRPr="0073537E">
        <w:rPr>
          <w:rFonts w:cstheme="minorHAnsi"/>
        </w:rPr>
        <w:t xml:space="preserve">. Zakona o proračunu ( Narodne novine  broj </w:t>
      </w:r>
      <w:r>
        <w:rPr>
          <w:rFonts w:cstheme="minorHAnsi"/>
        </w:rPr>
        <w:t>144/21</w:t>
      </w:r>
      <w:r w:rsidRPr="0073537E">
        <w:rPr>
          <w:rFonts w:cstheme="minorHAnsi"/>
        </w:rPr>
        <w:t xml:space="preserve">), članka </w:t>
      </w:r>
      <w:r>
        <w:rPr>
          <w:rFonts w:cstheme="minorHAnsi"/>
        </w:rPr>
        <w:t>5</w:t>
      </w:r>
      <w:r w:rsidRPr="0073537E">
        <w:rPr>
          <w:rFonts w:cstheme="minorHAnsi"/>
        </w:rPr>
        <w:t xml:space="preserve">. stavka </w:t>
      </w:r>
      <w:r>
        <w:rPr>
          <w:rFonts w:cstheme="minorHAnsi"/>
        </w:rPr>
        <w:t>2</w:t>
      </w:r>
      <w:r w:rsidRPr="0073537E">
        <w:rPr>
          <w:rFonts w:cstheme="minorHAnsi"/>
        </w:rPr>
        <w:t xml:space="preserve">. točke </w:t>
      </w:r>
      <w:r>
        <w:rPr>
          <w:rFonts w:cstheme="minorHAnsi"/>
        </w:rPr>
        <w:t>6</w:t>
      </w:r>
      <w:r w:rsidRPr="0073537E">
        <w:rPr>
          <w:rFonts w:cstheme="minorHAnsi"/>
        </w:rPr>
        <w:t xml:space="preserve">. Pravilnika o postupku </w:t>
      </w:r>
      <w:r>
        <w:rPr>
          <w:rFonts w:cstheme="minorHAnsi"/>
        </w:rPr>
        <w:t xml:space="preserve">dugoročnog </w:t>
      </w:r>
      <w:r w:rsidRPr="0073537E">
        <w:rPr>
          <w:rFonts w:cstheme="minorHAnsi"/>
        </w:rPr>
        <w:t xml:space="preserve">zaduživanja te davanja jamstva i suglasnosti jedinici lokalne i područne ( regionalne ) samouprave ( Narodne novine broj </w:t>
      </w:r>
      <w:r>
        <w:rPr>
          <w:rFonts w:cstheme="minorHAnsi"/>
        </w:rPr>
        <w:t>67/22</w:t>
      </w:r>
      <w:r w:rsidRPr="0073537E">
        <w:rPr>
          <w:rFonts w:cstheme="minorHAnsi"/>
        </w:rPr>
        <w:t xml:space="preserve">) te članka 34. Statuta Grada Čazme (“Službeni vjesnik” Grada Čazme broj 13/21)  Gradsko vijeće Grada Čazme na </w:t>
      </w:r>
      <w:r w:rsidR="00EF5130">
        <w:rPr>
          <w:rFonts w:cstheme="minorHAnsi"/>
        </w:rPr>
        <w:t>23</w:t>
      </w:r>
      <w:r w:rsidRPr="0073537E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73537E">
        <w:rPr>
          <w:rFonts w:cstheme="minorHAnsi"/>
        </w:rPr>
        <w:t xml:space="preserve">sjednici održanoj </w:t>
      </w:r>
      <w:r w:rsidR="00EF5130">
        <w:rPr>
          <w:rFonts w:cstheme="minorHAnsi"/>
        </w:rPr>
        <w:t>4</w:t>
      </w:r>
      <w:r>
        <w:rPr>
          <w:rFonts w:cstheme="minorHAnsi"/>
        </w:rPr>
        <w:t>.</w:t>
      </w:r>
      <w:r w:rsidR="003941C5">
        <w:rPr>
          <w:rFonts w:cstheme="minorHAnsi"/>
        </w:rPr>
        <w:t xml:space="preserve"> prosinca </w:t>
      </w:r>
      <w:r>
        <w:rPr>
          <w:rFonts w:cstheme="minorHAnsi"/>
        </w:rPr>
        <w:t>2024</w:t>
      </w:r>
      <w:r w:rsidRPr="0073537E">
        <w:rPr>
          <w:rFonts w:cstheme="minorHAnsi"/>
        </w:rPr>
        <w:t>. godine donosi</w:t>
      </w:r>
    </w:p>
    <w:p w14:paraId="21746892" w14:textId="77777777" w:rsidR="00E75927" w:rsidRPr="0073537E" w:rsidRDefault="00E75927" w:rsidP="00E75927">
      <w:pPr>
        <w:pStyle w:val="Naslov1"/>
        <w:numPr>
          <w:ilvl w:val="0"/>
          <w:numId w:val="0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09DC723F" w14:textId="77777777" w:rsidR="00E75927" w:rsidRPr="0073537E" w:rsidRDefault="00E75927" w:rsidP="00E75927">
      <w:pPr>
        <w:rPr>
          <w:rFonts w:cstheme="minorHAnsi"/>
        </w:rPr>
      </w:pPr>
    </w:p>
    <w:p w14:paraId="6917A01E" w14:textId="43A0F0CD" w:rsidR="00E75927" w:rsidRPr="00CE60CC" w:rsidRDefault="001A607D" w:rsidP="00E75927">
      <w:pPr>
        <w:pStyle w:val="Naslov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Odluk</w:t>
      </w:r>
      <w:r w:rsidR="003941C5">
        <w:rPr>
          <w:rFonts w:asciiTheme="minorHAnsi" w:hAnsiTheme="minorHAnsi" w:cstheme="minorHAnsi"/>
          <w:sz w:val="22"/>
          <w:szCs w:val="22"/>
          <w:lang w:val="pl-PL"/>
        </w:rPr>
        <w:t>u</w:t>
      </w:r>
    </w:p>
    <w:p w14:paraId="4A6698CE" w14:textId="77777777" w:rsidR="00E75927" w:rsidRPr="00CE60CC" w:rsidRDefault="00E75927" w:rsidP="00E75927">
      <w:pPr>
        <w:rPr>
          <w:rFonts w:cstheme="minorHAnsi"/>
          <w:lang w:val="pl-PL"/>
        </w:rPr>
      </w:pPr>
    </w:p>
    <w:p w14:paraId="5D0104FB" w14:textId="77777777" w:rsidR="00E75927" w:rsidRPr="00CE60CC" w:rsidRDefault="00E75927" w:rsidP="00E75927">
      <w:pPr>
        <w:pStyle w:val="Naslov1"/>
        <w:numPr>
          <w:ilvl w:val="0"/>
          <w:numId w:val="0"/>
        </w:numPr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CE60CC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 </w:t>
      </w:r>
      <w:r w:rsidRPr="00CE60CC">
        <w:rPr>
          <w:rFonts w:asciiTheme="minorHAnsi" w:hAnsiTheme="minorHAnsi" w:cstheme="minorHAnsi"/>
          <w:bCs/>
          <w:sz w:val="22"/>
          <w:szCs w:val="22"/>
          <w:lang w:val="pl-PL"/>
        </w:rPr>
        <w:t>o kreditnom zaduženju Grada Čazme</w:t>
      </w:r>
    </w:p>
    <w:p w14:paraId="0B28EB7A" w14:textId="77777777" w:rsidR="00E75927" w:rsidRPr="00CE60CC" w:rsidRDefault="00E75927" w:rsidP="00E75927">
      <w:pPr>
        <w:ind w:left="720"/>
        <w:rPr>
          <w:rFonts w:cstheme="minorHAnsi"/>
          <w:b/>
          <w:lang w:val="pl-PL"/>
        </w:rPr>
      </w:pPr>
      <w:r w:rsidRPr="00CE60CC">
        <w:rPr>
          <w:rFonts w:cstheme="minorHAnsi"/>
          <w:b/>
          <w:lang w:val="pl-PL"/>
        </w:rPr>
        <w:t xml:space="preserve">       </w:t>
      </w:r>
    </w:p>
    <w:p w14:paraId="3BDE5613" w14:textId="77777777" w:rsidR="00E75927" w:rsidRPr="00CE60CC" w:rsidRDefault="00E75927" w:rsidP="00E75927">
      <w:pPr>
        <w:rPr>
          <w:rFonts w:cstheme="minorHAnsi"/>
          <w:b/>
        </w:rPr>
      </w:pPr>
    </w:p>
    <w:p w14:paraId="5B98FDED" w14:textId="77777777" w:rsidR="00E75927" w:rsidRPr="00CE60CC" w:rsidRDefault="00E75927" w:rsidP="00E75927">
      <w:pPr>
        <w:jc w:val="center"/>
        <w:rPr>
          <w:rFonts w:cstheme="minorHAnsi"/>
          <w:b/>
        </w:rPr>
      </w:pPr>
      <w:r w:rsidRPr="00CE60CC">
        <w:rPr>
          <w:rFonts w:cstheme="minorHAnsi"/>
          <w:b/>
        </w:rPr>
        <w:t>Č</w:t>
      </w:r>
      <w:r w:rsidRPr="00CE60CC">
        <w:rPr>
          <w:rFonts w:cstheme="minorHAnsi"/>
          <w:b/>
          <w:lang w:val="pl-PL"/>
        </w:rPr>
        <w:t>lanak</w:t>
      </w:r>
      <w:r w:rsidRPr="00CE60CC">
        <w:rPr>
          <w:rFonts w:cstheme="minorHAnsi"/>
          <w:b/>
        </w:rPr>
        <w:t xml:space="preserve"> 1.</w:t>
      </w:r>
    </w:p>
    <w:p w14:paraId="175263F0" w14:textId="77777777" w:rsidR="00E75927" w:rsidRPr="00CE60CC" w:rsidRDefault="00E75927" w:rsidP="00E75927">
      <w:pPr>
        <w:jc w:val="center"/>
        <w:rPr>
          <w:rFonts w:cstheme="minorHAnsi"/>
          <w:b/>
        </w:rPr>
      </w:pPr>
    </w:p>
    <w:p w14:paraId="4ED0A4CF" w14:textId="2AFF6B8C" w:rsidR="00E75927" w:rsidRPr="00CE60CC" w:rsidRDefault="00E75927" w:rsidP="00E75927">
      <w:pPr>
        <w:ind w:firstLine="360"/>
        <w:rPr>
          <w:rFonts w:cstheme="minorHAnsi"/>
          <w:bCs/>
        </w:rPr>
      </w:pPr>
      <w:r w:rsidRPr="00CE60CC">
        <w:rPr>
          <w:rFonts w:cstheme="minorHAnsi"/>
          <w:bCs/>
        </w:rPr>
        <w:t>Odobrava se dugoročno zaduženje Grada Čazme putem kredita Erste &amp;Steiermarkische bank</w:t>
      </w:r>
      <w:r w:rsidR="00EF5130">
        <w:rPr>
          <w:rFonts w:cstheme="minorHAnsi"/>
          <w:bCs/>
        </w:rPr>
        <w:t xml:space="preserve"> </w:t>
      </w:r>
      <w:r w:rsidRPr="00CE60CC">
        <w:rPr>
          <w:rFonts w:cstheme="minorHAnsi"/>
          <w:bCs/>
        </w:rPr>
        <w:t xml:space="preserve">d.d.,  u iznosu od </w:t>
      </w:r>
      <w:r w:rsidR="00FE6A7B">
        <w:rPr>
          <w:rFonts w:cstheme="minorHAnsi"/>
          <w:bCs/>
        </w:rPr>
        <w:t>615.000,00</w:t>
      </w:r>
      <w:r w:rsidRPr="00CE60CC">
        <w:rPr>
          <w:rFonts w:cstheme="minorHAnsi"/>
          <w:bCs/>
        </w:rPr>
        <w:t xml:space="preserve"> eura uvećanom za kamate, za kapitalne projekte: </w:t>
      </w:r>
    </w:p>
    <w:p w14:paraId="354F8300" w14:textId="77777777" w:rsidR="00E75927" w:rsidRPr="00CE60CC" w:rsidRDefault="00E75927" w:rsidP="00E75927">
      <w:pPr>
        <w:numPr>
          <w:ilvl w:val="0"/>
          <w:numId w:val="2"/>
        </w:numPr>
        <w:suppressAutoHyphens/>
        <w:rPr>
          <w:rFonts w:cstheme="minorHAnsi"/>
          <w:bCs/>
        </w:rPr>
      </w:pPr>
      <w:r w:rsidRPr="00CE60CC">
        <w:rPr>
          <w:rFonts w:cstheme="minorHAnsi"/>
          <w:bCs/>
        </w:rPr>
        <w:t>K100501 – Izgradnja dječjeg vrtića,</w:t>
      </w:r>
    </w:p>
    <w:p w14:paraId="46615CC2" w14:textId="77777777" w:rsidR="00E75927" w:rsidRPr="00CE60CC" w:rsidRDefault="00E75927" w:rsidP="00E75927">
      <w:pPr>
        <w:numPr>
          <w:ilvl w:val="0"/>
          <w:numId w:val="2"/>
        </w:numPr>
        <w:suppressAutoHyphens/>
        <w:rPr>
          <w:rFonts w:cstheme="minorHAnsi"/>
          <w:bCs/>
        </w:rPr>
      </w:pPr>
      <w:r w:rsidRPr="00CE60CC">
        <w:rPr>
          <w:rFonts w:cstheme="minorHAnsi"/>
          <w:bCs/>
        </w:rPr>
        <w:t>K101704 – Kulturni centar</w:t>
      </w:r>
    </w:p>
    <w:p w14:paraId="20305C70" w14:textId="77777777" w:rsidR="00E75927" w:rsidRPr="00CE60CC" w:rsidRDefault="00E75927" w:rsidP="00E75927">
      <w:pPr>
        <w:jc w:val="center"/>
        <w:rPr>
          <w:rFonts w:cstheme="minorHAnsi"/>
          <w:b/>
        </w:rPr>
      </w:pPr>
    </w:p>
    <w:p w14:paraId="7A5705FB" w14:textId="77777777" w:rsidR="00E75927" w:rsidRPr="00CE60CC" w:rsidRDefault="00E75927" w:rsidP="00E75927">
      <w:pPr>
        <w:jc w:val="center"/>
        <w:rPr>
          <w:rFonts w:cstheme="minorHAnsi"/>
          <w:b/>
          <w:bCs/>
        </w:rPr>
      </w:pPr>
      <w:r w:rsidRPr="00CE60CC">
        <w:rPr>
          <w:rFonts w:cstheme="minorHAnsi"/>
          <w:b/>
          <w:bCs/>
          <w:shd w:val="clear" w:color="auto" w:fill="FFFFFF"/>
          <w:lang w:val="pl-PL"/>
        </w:rPr>
        <w:t>Članak 2.</w:t>
      </w:r>
    </w:p>
    <w:p w14:paraId="778D7174" w14:textId="77777777" w:rsidR="00E75927" w:rsidRPr="00CE60CC" w:rsidRDefault="00E75927" w:rsidP="00E75927">
      <w:pPr>
        <w:jc w:val="center"/>
        <w:rPr>
          <w:rFonts w:cstheme="minorHAnsi"/>
          <w:b/>
        </w:rPr>
      </w:pPr>
    </w:p>
    <w:p w14:paraId="08467857" w14:textId="57C56353" w:rsidR="00E75927" w:rsidRPr="00CE60CC" w:rsidRDefault="00E75927" w:rsidP="00E75927">
      <w:pPr>
        <w:jc w:val="both"/>
        <w:rPr>
          <w:rFonts w:cstheme="minorHAnsi"/>
        </w:rPr>
      </w:pPr>
      <w:r w:rsidRPr="00CE60CC">
        <w:rPr>
          <w:rFonts w:cstheme="minorHAnsi"/>
        </w:rPr>
        <w:t>Kredit iz članka 1. ove Odluke odobrava se uz slijedeće uvjete:</w:t>
      </w:r>
    </w:p>
    <w:p w14:paraId="12834533" w14:textId="77777777" w:rsidR="00E75927" w:rsidRPr="00CE60CC" w:rsidRDefault="00E75927" w:rsidP="00E75927">
      <w:pPr>
        <w:numPr>
          <w:ilvl w:val="0"/>
          <w:numId w:val="3"/>
        </w:numPr>
        <w:suppressAutoHyphens/>
        <w:jc w:val="both"/>
        <w:rPr>
          <w:rFonts w:cstheme="minorHAnsi"/>
          <w:b/>
          <w:bCs/>
        </w:rPr>
      </w:pPr>
      <w:r w:rsidRPr="00CE60CC">
        <w:rPr>
          <w:rFonts w:cstheme="minorHAnsi"/>
        </w:rPr>
        <w:t>dugoročni kredit u eurima, Linija HBOR investicije javnog sektora</w:t>
      </w:r>
    </w:p>
    <w:p w14:paraId="510273B8" w14:textId="3C26AF9E" w:rsidR="00E75927" w:rsidRPr="00CE60CC" w:rsidRDefault="00E75927" w:rsidP="00E75927">
      <w:pPr>
        <w:numPr>
          <w:ilvl w:val="0"/>
          <w:numId w:val="3"/>
        </w:numPr>
        <w:suppressAutoHyphens/>
        <w:jc w:val="both"/>
        <w:rPr>
          <w:rFonts w:cstheme="minorHAnsi"/>
          <w:b/>
          <w:bCs/>
        </w:rPr>
      </w:pPr>
      <w:r w:rsidRPr="00CE60CC">
        <w:rPr>
          <w:rFonts w:cstheme="minorHAnsi"/>
        </w:rPr>
        <w:t>kamatna stopa : 3,</w:t>
      </w:r>
      <w:r w:rsidR="00FE6A7B">
        <w:rPr>
          <w:rFonts w:cstheme="minorHAnsi"/>
        </w:rPr>
        <w:t>33</w:t>
      </w:r>
      <w:r w:rsidRPr="00CE60CC">
        <w:rPr>
          <w:rFonts w:cstheme="minorHAnsi"/>
        </w:rPr>
        <w:t>% godišnja, fiksna,</w:t>
      </w:r>
    </w:p>
    <w:p w14:paraId="661E2A8A" w14:textId="77777777" w:rsidR="00E75927" w:rsidRPr="00CE60CC" w:rsidRDefault="00E75927" w:rsidP="00E75927">
      <w:pPr>
        <w:numPr>
          <w:ilvl w:val="0"/>
          <w:numId w:val="3"/>
        </w:numPr>
        <w:suppressAutoHyphens/>
        <w:jc w:val="both"/>
        <w:rPr>
          <w:rFonts w:cstheme="minorHAnsi"/>
        </w:rPr>
      </w:pPr>
      <w:r w:rsidRPr="00CE60CC">
        <w:rPr>
          <w:rFonts w:cstheme="minorHAnsi"/>
        </w:rPr>
        <w:t>naknada za obradu: - jednokratna naknada 0,10% na odobreni iznos kredita prema HBOR-u</w:t>
      </w:r>
    </w:p>
    <w:p w14:paraId="2E52E206" w14:textId="77777777" w:rsidR="00E75927" w:rsidRPr="00CE60CC" w:rsidRDefault="00E75927" w:rsidP="00E75927">
      <w:pPr>
        <w:suppressAutoHyphens/>
        <w:ind w:left="2124" w:firstLine="428"/>
        <w:jc w:val="both"/>
        <w:rPr>
          <w:rFonts w:cstheme="minorHAnsi"/>
        </w:rPr>
      </w:pPr>
      <w:r w:rsidRPr="00CE60CC">
        <w:rPr>
          <w:rFonts w:cstheme="minorHAnsi"/>
        </w:rPr>
        <w:t>- jednokratna naknada 0,10% na odobreni iznos kredita prema ESB d.d.</w:t>
      </w:r>
    </w:p>
    <w:p w14:paraId="3CB5DD9E" w14:textId="77777777" w:rsidR="00E75927" w:rsidRPr="00CE60CC" w:rsidRDefault="00E75927" w:rsidP="00E75927">
      <w:pPr>
        <w:pStyle w:val="Odlomakpopisa"/>
        <w:numPr>
          <w:ilvl w:val="0"/>
          <w:numId w:val="3"/>
        </w:numPr>
        <w:suppressAutoHyphens/>
        <w:jc w:val="both"/>
        <w:rPr>
          <w:rFonts w:cstheme="minorHAnsi"/>
        </w:rPr>
      </w:pPr>
      <w:r w:rsidRPr="00CE60CC">
        <w:rPr>
          <w:rFonts w:cstheme="minorHAnsi"/>
        </w:rPr>
        <w:t>obračun i naplata kamate – mjesečna,</w:t>
      </w:r>
    </w:p>
    <w:p w14:paraId="2803BD48" w14:textId="77777777" w:rsidR="00E75927" w:rsidRPr="00CE60CC" w:rsidRDefault="00E75927" w:rsidP="00E75927">
      <w:pPr>
        <w:numPr>
          <w:ilvl w:val="0"/>
          <w:numId w:val="3"/>
        </w:numPr>
        <w:suppressAutoHyphens/>
        <w:jc w:val="both"/>
        <w:rPr>
          <w:rFonts w:cstheme="minorHAnsi"/>
        </w:rPr>
      </w:pPr>
      <w:r w:rsidRPr="00CE60CC">
        <w:rPr>
          <w:rFonts w:cstheme="minorHAnsi"/>
        </w:rPr>
        <w:t>bez naknade na odobreni, a neiskorišteni iznos kredita,</w:t>
      </w:r>
    </w:p>
    <w:p w14:paraId="3281468D" w14:textId="77777777" w:rsidR="00E75927" w:rsidRPr="00CE60CC" w:rsidRDefault="00E75927" w:rsidP="00E75927">
      <w:pPr>
        <w:numPr>
          <w:ilvl w:val="0"/>
          <w:numId w:val="3"/>
        </w:numPr>
        <w:suppressAutoHyphens/>
        <w:jc w:val="both"/>
        <w:rPr>
          <w:rFonts w:cstheme="minorHAnsi"/>
        </w:rPr>
      </w:pPr>
      <w:r w:rsidRPr="00CE60CC">
        <w:rPr>
          <w:rFonts w:cstheme="minorHAnsi"/>
        </w:rPr>
        <w:t>rok otplate kredita je 10 godinanakon isteka korištenja kredita u jednakim mjesečnim ratama, bez počeka</w:t>
      </w:r>
    </w:p>
    <w:p w14:paraId="247C6F6F" w14:textId="77777777" w:rsidR="00E75927" w:rsidRPr="00CE60CC" w:rsidRDefault="00E75927" w:rsidP="00E75927">
      <w:pPr>
        <w:numPr>
          <w:ilvl w:val="0"/>
          <w:numId w:val="3"/>
        </w:numPr>
        <w:suppressAutoHyphens/>
        <w:jc w:val="both"/>
        <w:rPr>
          <w:rFonts w:cstheme="minorHAnsi"/>
        </w:rPr>
      </w:pPr>
      <w:r w:rsidRPr="00CE60CC">
        <w:rPr>
          <w:rFonts w:cstheme="minorHAnsi"/>
        </w:rPr>
        <w:t>rok korištenja kredita je 12 mjeseci od dana ugovaranja,</w:t>
      </w:r>
    </w:p>
    <w:p w14:paraId="54CBB17E" w14:textId="77777777" w:rsidR="00E75927" w:rsidRPr="00CE60CC" w:rsidRDefault="00E75927" w:rsidP="00E75927">
      <w:pPr>
        <w:numPr>
          <w:ilvl w:val="0"/>
          <w:numId w:val="3"/>
        </w:numPr>
        <w:suppressAutoHyphens/>
        <w:jc w:val="both"/>
        <w:rPr>
          <w:rFonts w:cstheme="minorHAnsi"/>
        </w:rPr>
      </w:pPr>
      <w:r w:rsidRPr="00CE60CC">
        <w:rPr>
          <w:rFonts w:cstheme="minorHAnsi"/>
        </w:rPr>
        <w:t>način korištenja kredita – isplata na žiro-račun Grada Čazme na temelju dostavljenih situacija i/ili ponuda  i/ili izvednih situacija</w:t>
      </w:r>
    </w:p>
    <w:p w14:paraId="25650325" w14:textId="77777777" w:rsidR="00E75927" w:rsidRPr="00CE60CC" w:rsidRDefault="00E75927" w:rsidP="00E75927">
      <w:pPr>
        <w:numPr>
          <w:ilvl w:val="0"/>
          <w:numId w:val="3"/>
        </w:numPr>
        <w:suppressAutoHyphens/>
        <w:jc w:val="both"/>
        <w:rPr>
          <w:rFonts w:cstheme="minorHAnsi"/>
        </w:rPr>
      </w:pPr>
      <w:r w:rsidRPr="00CE60CC">
        <w:rPr>
          <w:rFonts w:cstheme="minorHAnsi"/>
        </w:rPr>
        <w:t>instrument osiguranja -  zadužnica Grada Čazme na odobreni iznos kredita.</w:t>
      </w:r>
    </w:p>
    <w:p w14:paraId="2F366A26" w14:textId="77777777" w:rsidR="00E75927" w:rsidRPr="00CE60CC" w:rsidRDefault="00E75927" w:rsidP="00E75927">
      <w:pPr>
        <w:jc w:val="both"/>
        <w:rPr>
          <w:rFonts w:cstheme="minorHAnsi"/>
        </w:rPr>
      </w:pPr>
    </w:p>
    <w:p w14:paraId="55930720" w14:textId="77777777" w:rsidR="00E75927" w:rsidRPr="00CE60CC" w:rsidRDefault="00E75927" w:rsidP="00E75927">
      <w:pPr>
        <w:ind w:left="720"/>
        <w:jc w:val="both"/>
        <w:rPr>
          <w:rFonts w:cstheme="minorHAnsi"/>
          <w:b/>
          <w:bCs/>
        </w:rPr>
      </w:pPr>
    </w:p>
    <w:p w14:paraId="04852FDE" w14:textId="77777777" w:rsidR="00E75927" w:rsidRPr="00CE60CC" w:rsidRDefault="00E75927" w:rsidP="00E75927">
      <w:pPr>
        <w:pStyle w:val="Tijeloteksta"/>
        <w:jc w:val="center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CE60CC">
        <w:rPr>
          <w:rFonts w:asciiTheme="minorHAnsi" w:hAnsiTheme="minorHAnsi" w:cstheme="minorHAnsi"/>
          <w:b/>
          <w:bCs/>
          <w:sz w:val="22"/>
          <w:szCs w:val="22"/>
          <w:lang w:val="hr-HR"/>
        </w:rPr>
        <w:t>Članak 3.</w:t>
      </w:r>
    </w:p>
    <w:p w14:paraId="048A17F1" w14:textId="77777777" w:rsidR="00E75927" w:rsidRPr="00CE60CC" w:rsidRDefault="00E75927" w:rsidP="00E75927">
      <w:pPr>
        <w:pStyle w:val="Tijeloteksta"/>
        <w:jc w:val="center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167F261D" w14:textId="77777777" w:rsidR="00FE6A7B" w:rsidRDefault="00E75927" w:rsidP="00E75927">
      <w:pPr>
        <w:pStyle w:val="Tijeloteksta"/>
        <w:ind w:firstLine="708"/>
        <w:jc w:val="left"/>
        <w:rPr>
          <w:rFonts w:asciiTheme="minorHAnsi" w:hAnsiTheme="minorHAnsi" w:cstheme="minorHAnsi"/>
          <w:sz w:val="22"/>
          <w:szCs w:val="22"/>
          <w:lang w:val="hr-HR"/>
        </w:rPr>
      </w:pPr>
      <w:r w:rsidRPr="00CE60CC">
        <w:rPr>
          <w:rFonts w:asciiTheme="minorHAnsi" w:hAnsiTheme="minorHAnsi" w:cstheme="minorHAnsi"/>
          <w:sz w:val="22"/>
          <w:szCs w:val="22"/>
          <w:lang w:val="hr-HR"/>
        </w:rPr>
        <w:t xml:space="preserve">Ovlašćuje se  Gradonačelnik Grada Čazme da, nakon dobivanja suglasnosti </w:t>
      </w:r>
      <w:r w:rsidR="00FE6A7B">
        <w:rPr>
          <w:rFonts w:asciiTheme="minorHAnsi" w:hAnsiTheme="minorHAnsi" w:cstheme="minorHAnsi"/>
          <w:sz w:val="22"/>
          <w:szCs w:val="22"/>
          <w:lang w:val="hr-HR"/>
        </w:rPr>
        <w:t xml:space="preserve">Ministarstva </w:t>
      </w:r>
    </w:p>
    <w:p w14:paraId="40C5262F" w14:textId="6852EE29" w:rsidR="00E75927" w:rsidRPr="00CE60CC" w:rsidRDefault="00FE6A7B" w:rsidP="00FE6A7B">
      <w:pPr>
        <w:pStyle w:val="Tijeloteksta"/>
        <w:jc w:val="left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financija</w:t>
      </w:r>
      <w:r w:rsidR="00E75927" w:rsidRPr="00CE60C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Republike </w:t>
      </w:r>
      <w:r w:rsidR="00E75927" w:rsidRPr="00CE60CC">
        <w:rPr>
          <w:rFonts w:asciiTheme="minorHAnsi" w:hAnsiTheme="minorHAnsi" w:cstheme="minorHAnsi"/>
          <w:sz w:val="22"/>
          <w:szCs w:val="22"/>
          <w:lang w:val="hr-HR"/>
        </w:rPr>
        <w:t>Hrvatske za kreditno zaduživanje, zaključi Ugovor o kreditu.</w:t>
      </w:r>
    </w:p>
    <w:p w14:paraId="6656A44D" w14:textId="77777777" w:rsidR="00E75927" w:rsidRPr="00CE60CC" w:rsidRDefault="00E75927" w:rsidP="00E75927">
      <w:pPr>
        <w:pStyle w:val="Tijeloteksta"/>
        <w:ind w:firstLine="708"/>
        <w:jc w:val="left"/>
        <w:rPr>
          <w:rFonts w:asciiTheme="minorHAnsi" w:hAnsiTheme="minorHAnsi" w:cstheme="minorHAnsi"/>
          <w:sz w:val="22"/>
          <w:szCs w:val="22"/>
          <w:lang w:val="hr-HR"/>
        </w:rPr>
      </w:pPr>
      <w:r w:rsidRPr="00CE60CC">
        <w:rPr>
          <w:rFonts w:asciiTheme="minorHAnsi" w:hAnsiTheme="minorHAnsi" w:cstheme="minorHAnsi"/>
          <w:sz w:val="22"/>
          <w:szCs w:val="22"/>
          <w:lang w:val="hr-HR"/>
        </w:rPr>
        <w:lastRenderedPageBreak/>
        <w:t>Ovlašćuje se Gradonačelnik Grada Čazme za izdavanje zadužnice za Grad Čazmu kao instrument osiguranja.</w:t>
      </w:r>
    </w:p>
    <w:p w14:paraId="24EA05E6" w14:textId="77777777" w:rsidR="00E75927" w:rsidRPr="00CE60CC" w:rsidRDefault="00E75927" w:rsidP="00E75927">
      <w:pPr>
        <w:pStyle w:val="Tijeloteksta"/>
        <w:ind w:firstLine="708"/>
        <w:jc w:val="left"/>
        <w:rPr>
          <w:rFonts w:asciiTheme="minorHAnsi" w:hAnsiTheme="minorHAnsi" w:cstheme="minorHAnsi"/>
          <w:sz w:val="22"/>
          <w:szCs w:val="22"/>
          <w:lang w:val="hr-HR"/>
        </w:rPr>
      </w:pPr>
    </w:p>
    <w:p w14:paraId="5736C04D" w14:textId="77777777" w:rsidR="00FE6A7B" w:rsidRPr="00CE60CC" w:rsidRDefault="00FE6A7B" w:rsidP="00FE6A7B">
      <w:pPr>
        <w:pStyle w:val="Tijeloteksta"/>
        <w:jc w:val="center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CE60CC">
        <w:rPr>
          <w:rFonts w:asciiTheme="minorHAnsi" w:hAnsiTheme="minorHAnsi" w:cstheme="minorHAnsi"/>
          <w:b/>
          <w:bCs/>
          <w:sz w:val="22"/>
          <w:szCs w:val="22"/>
          <w:lang w:val="hr-HR"/>
        </w:rPr>
        <w:t>Članak 4.</w:t>
      </w:r>
    </w:p>
    <w:p w14:paraId="6A7C242F" w14:textId="77777777" w:rsidR="00FE6A7B" w:rsidRPr="00CE60CC" w:rsidRDefault="00FE6A7B" w:rsidP="00FE6A7B">
      <w:pPr>
        <w:pStyle w:val="Tijeloteksta"/>
        <w:jc w:val="left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CE60CC">
        <w:rPr>
          <w:rFonts w:asciiTheme="minorHAnsi" w:hAnsiTheme="minorHAnsi" w:cstheme="minorHAnsi"/>
          <w:sz w:val="22"/>
          <w:szCs w:val="22"/>
          <w:lang w:val="hr-HR"/>
        </w:rPr>
        <w:t xml:space="preserve">                           </w:t>
      </w:r>
    </w:p>
    <w:p w14:paraId="6B21F3B9" w14:textId="68C36D88" w:rsidR="00FE6A7B" w:rsidRPr="0073537E" w:rsidRDefault="00FE6A7B" w:rsidP="00FE6A7B">
      <w:pPr>
        <w:rPr>
          <w:rFonts w:eastAsia="Times New Roman" w:cstheme="minorHAnsi"/>
          <w:noProof w:val="0"/>
          <w:color w:val="000000"/>
          <w:lang w:eastAsia="hr-HR"/>
        </w:rPr>
      </w:pPr>
      <w:r>
        <w:rPr>
          <w:rFonts w:cstheme="minorHAnsi"/>
        </w:rPr>
        <w:t>Donošenjem ove odluke stavlja se van snage Odluka o kreditnom zaduženju Grada Čazme  KLASA:</w:t>
      </w:r>
      <w:r w:rsidRPr="00FE6A7B">
        <w:rPr>
          <w:rFonts w:cstheme="minorHAnsi"/>
          <w:color w:val="000000"/>
          <w:lang w:eastAsia="hr-HR"/>
        </w:rPr>
        <w:t xml:space="preserve"> </w:t>
      </w:r>
      <w:r w:rsidRPr="0073537E">
        <w:rPr>
          <w:rFonts w:eastAsia="Times New Roman" w:cstheme="minorHAnsi"/>
          <w:noProof w:val="0"/>
          <w:color w:val="000000"/>
          <w:lang w:eastAsia="hr-HR"/>
        </w:rPr>
        <w:t>403-01/24-01/01</w:t>
      </w:r>
      <w:r>
        <w:rPr>
          <w:rFonts w:cstheme="minorHAnsi"/>
          <w:color w:val="000000"/>
          <w:lang w:eastAsia="hr-HR"/>
        </w:rPr>
        <w:t xml:space="preserve">, </w:t>
      </w:r>
      <w:r w:rsidRPr="0073537E">
        <w:rPr>
          <w:rFonts w:eastAsia="Times New Roman" w:cstheme="minorHAnsi"/>
          <w:noProof w:val="0"/>
          <w:color w:val="000000"/>
          <w:lang w:eastAsia="hr-HR"/>
        </w:rPr>
        <w:t>URBROJ: 2103-2-04/01-24-1</w:t>
      </w:r>
      <w:r>
        <w:rPr>
          <w:rFonts w:eastAsia="Times New Roman" w:cstheme="minorHAnsi"/>
          <w:noProof w:val="0"/>
          <w:color w:val="000000"/>
          <w:lang w:eastAsia="hr-HR"/>
        </w:rPr>
        <w:t xml:space="preserve"> od 18. rujna 2024. godine.</w:t>
      </w:r>
    </w:p>
    <w:p w14:paraId="37851397" w14:textId="108FE091" w:rsidR="00FE6A7B" w:rsidRPr="00CE60CC" w:rsidRDefault="00FE6A7B" w:rsidP="00FE6A7B">
      <w:pPr>
        <w:pStyle w:val="Tijeloteksta"/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</w:p>
    <w:p w14:paraId="40F11FEC" w14:textId="77777777" w:rsidR="00E75927" w:rsidRPr="00CE60CC" w:rsidRDefault="00E75927" w:rsidP="00E75927">
      <w:pPr>
        <w:pStyle w:val="Tijeloteksta"/>
        <w:ind w:firstLine="708"/>
        <w:jc w:val="left"/>
        <w:rPr>
          <w:rFonts w:asciiTheme="minorHAnsi" w:hAnsiTheme="minorHAnsi" w:cstheme="minorHAnsi"/>
          <w:sz w:val="22"/>
          <w:szCs w:val="22"/>
          <w:lang w:val="hr-HR"/>
        </w:rPr>
      </w:pPr>
    </w:p>
    <w:p w14:paraId="7D6272A1" w14:textId="3B81FFAD" w:rsidR="00E75927" w:rsidRPr="00CE60CC" w:rsidRDefault="00E75927" w:rsidP="00E75927">
      <w:pPr>
        <w:pStyle w:val="Tijeloteksta"/>
        <w:jc w:val="center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CE60CC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Članak </w:t>
      </w:r>
      <w:r w:rsidR="00FE6A7B">
        <w:rPr>
          <w:rFonts w:asciiTheme="minorHAnsi" w:hAnsiTheme="minorHAnsi" w:cstheme="minorHAnsi"/>
          <w:b/>
          <w:bCs/>
          <w:sz w:val="22"/>
          <w:szCs w:val="22"/>
          <w:lang w:val="hr-HR"/>
        </w:rPr>
        <w:t>5</w:t>
      </w:r>
      <w:r w:rsidRPr="00CE60CC">
        <w:rPr>
          <w:rFonts w:asciiTheme="minorHAnsi" w:hAnsiTheme="minorHAnsi" w:cstheme="minorHAnsi"/>
          <w:b/>
          <w:bCs/>
          <w:sz w:val="22"/>
          <w:szCs w:val="22"/>
          <w:lang w:val="hr-HR"/>
        </w:rPr>
        <w:t>.</w:t>
      </w:r>
    </w:p>
    <w:p w14:paraId="44D478C8" w14:textId="77777777" w:rsidR="00E75927" w:rsidRPr="00CE60CC" w:rsidRDefault="00E75927" w:rsidP="00E75927">
      <w:pPr>
        <w:pStyle w:val="Tijeloteksta"/>
        <w:jc w:val="left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CE60CC">
        <w:rPr>
          <w:rFonts w:asciiTheme="minorHAnsi" w:hAnsiTheme="minorHAnsi" w:cstheme="minorHAnsi"/>
          <w:sz w:val="22"/>
          <w:szCs w:val="22"/>
          <w:lang w:val="hr-HR"/>
        </w:rPr>
        <w:t xml:space="preserve">                           </w:t>
      </w:r>
    </w:p>
    <w:p w14:paraId="262A78E2" w14:textId="40377E92" w:rsidR="00E75927" w:rsidRPr="00CE60CC" w:rsidRDefault="00E75927" w:rsidP="00E75927">
      <w:pPr>
        <w:pStyle w:val="Tijeloteksta"/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CE60CC">
        <w:rPr>
          <w:rFonts w:asciiTheme="minorHAnsi" w:hAnsiTheme="minorHAnsi" w:cstheme="minorHAnsi"/>
          <w:sz w:val="22"/>
          <w:szCs w:val="22"/>
          <w:lang w:val="hr-HR"/>
        </w:rPr>
        <w:t>Ova Odluka stupa na snagu osam dana od dana objave u Službenom vjesniku Grada Čazme.</w:t>
      </w:r>
    </w:p>
    <w:p w14:paraId="466C42FA" w14:textId="77777777" w:rsidR="00E75927" w:rsidRPr="00CE60CC" w:rsidRDefault="00E75927" w:rsidP="00E75927">
      <w:pPr>
        <w:pStyle w:val="Tijeloteksta"/>
        <w:rPr>
          <w:rFonts w:asciiTheme="minorHAnsi" w:hAnsiTheme="minorHAnsi" w:cstheme="minorHAnsi"/>
          <w:sz w:val="22"/>
          <w:szCs w:val="22"/>
          <w:lang w:val="hr-HR"/>
        </w:rPr>
      </w:pPr>
    </w:p>
    <w:p w14:paraId="42525899" w14:textId="77777777" w:rsidR="00E75927" w:rsidRPr="00CE60CC" w:rsidRDefault="00E75927" w:rsidP="00E75927">
      <w:pPr>
        <w:pStyle w:val="Tijeloteksta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6C1DAF02" w14:textId="77777777" w:rsidR="00E75927" w:rsidRPr="00CE60CC" w:rsidRDefault="00E75927" w:rsidP="00E75927">
      <w:pPr>
        <w:pStyle w:val="Tijeloteksta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31C0470C" w14:textId="77777777" w:rsidR="0073537E" w:rsidRPr="0073537E" w:rsidRDefault="0073537E" w:rsidP="0073537E">
      <w:pPr>
        <w:pStyle w:val="Tijeloteksta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73537E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                                                                         </w:t>
      </w:r>
    </w:p>
    <w:p w14:paraId="38726762" w14:textId="77777777" w:rsidR="0073537E" w:rsidRPr="0073537E" w:rsidRDefault="0073537E" w:rsidP="0073537E">
      <w:pPr>
        <w:pStyle w:val="Tijeloteksta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73537E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                                                                               </w:t>
      </w:r>
      <w:bookmarkStart w:id="0" w:name="_Hlk81910440"/>
      <w:r w:rsidRPr="0073537E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 PREDSJEDNIK GRADSKOG VIJEĆA</w:t>
      </w:r>
    </w:p>
    <w:p w14:paraId="17F4F425" w14:textId="77777777" w:rsidR="0073537E" w:rsidRPr="0073537E" w:rsidRDefault="0073537E" w:rsidP="0073537E">
      <w:pPr>
        <w:pStyle w:val="Tijeloteksta"/>
        <w:rPr>
          <w:rFonts w:asciiTheme="minorHAnsi" w:hAnsiTheme="minorHAnsi" w:cstheme="minorHAnsi"/>
          <w:sz w:val="22"/>
          <w:szCs w:val="22"/>
          <w:lang w:val="hr-HR"/>
        </w:rPr>
      </w:pPr>
    </w:p>
    <w:p w14:paraId="2B46E53E" w14:textId="0DB62A14" w:rsidR="0073537E" w:rsidRPr="0073537E" w:rsidRDefault="0073537E" w:rsidP="0073537E">
      <w:pPr>
        <w:pStyle w:val="Tijeloteksta"/>
        <w:rPr>
          <w:rFonts w:asciiTheme="minorHAnsi" w:hAnsiTheme="minorHAnsi" w:cstheme="minorHAnsi"/>
          <w:sz w:val="22"/>
          <w:szCs w:val="22"/>
          <w:lang w:val="hr-HR"/>
        </w:rPr>
      </w:pPr>
      <w:r w:rsidRPr="0073537E">
        <w:rPr>
          <w:rFonts w:asciiTheme="minorHAnsi" w:hAnsiTheme="minorHAnsi" w:cstheme="minorHAnsi"/>
          <w:sz w:val="22"/>
          <w:szCs w:val="22"/>
          <w:lang w:val="hr-HR"/>
        </w:rPr>
        <w:t xml:space="preserve">                                                                                   Branko Novković</w:t>
      </w:r>
      <w:r w:rsidR="001B1408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proofErr w:type="spellStart"/>
      <w:r w:rsidR="001B1408">
        <w:rPr>
          <w:rFonts w:asciiTheme="minorHAnsi" w:hAnsiTheme="minorHAnsi" w:cstheme="minorHAnsi"/>
          <w:sz w:val="22"/>
          <w:szCs w:val="22"/>
          <w:lang w:val="hr-HR"/>
        </w:rPr>
        <w:t>mag.med.techn</w:t>
      </w:r>
      <w:proofErr w:type="spellEnd"/>
      <w:r w:rsidR="001B1408">
        <w:rPr>
          <w:rFonts w:asciiTheme="minorHAnsi" w:hAnsiTheme="minorHAnsi" w:cstheme="minorHAnsi"/>
          <w:sz w:val="22"/>
          <w:szCs w:val="22"/>
          <w:lang w:val="hr-HR"/>
        </w:rPr>
        <w:t>.</w:t>
      </w:r>
    </w:p>
    <w:bookmarkEnd w:id="0"/>
    <w:p w14:paraId="59D53F08" w14:textId="77777777" w:rsidR="0073537E" w:rsidRPr="0073537E" w:rsidRDefault="0073537E" w:rsidP="0073537E">
      <w:pPr>
        <w:pStyle w:val="Tijeloteksta"/>
        <w:rPr>
          <w:rFonts w:asciiTheme="minorHAnsi" w:hAnsiTheme="minorHAnsi" w:cstheme="minorHAnsi"/>
          <w:sz w:val="22"/>
          <w:szCs w:val="22"/>
          <w:lang w:val="hr-HR"/>
        </w:rPr>
      </w:pPr>
    </w:p>
    <w:p w14:paraId="64E008FF" w14:textId="77777777" w:rsidR="0073537E" w:rsidRPr="0073537E" w:rsidRDefault="0073537E" w:rsidP="0073537E">
      <w:pPr>
        <w:pStyle w:val="Tijeloteksta"/>
        <w:rPr>
          <w:rFonts w:asciiTheme="minorHAnsi" w:hAnsiTheme="minorHAnsi" w:cstheme="minorHAnsi"/>
          <w:sz w:val="22"/>
          <w:szCs w:val="22"/>
          <w:lang w:val="hr-HR"/>
        </w:rPr>
      </w:pPr>
    </w:p>
    <w:p w14:paraId="01C5F87B" w14:textId="77777777" w:rsidR="0073537E" w:rsidRPr="0073537E" w:rsidRDefault="0073537E" w:rsidP="0073537E">
      <w:pPr>
        <w:pStyle w:val="Tijeloteksta"/>
        <w:rPr>
          <w:rFonts w:asciiTheme="minorHAnsi" w:hAnsiTheme="minorHAnsi" w:cstheme="minorHAnsi"/>
          <w:sz w:val="22"/>
          <w:szCs w:val="22"/>
          <w:lang w:val="hr-HR"/>
        </w:rPr>
      </w:pPr>
    </w:p>
    <w:p w14:paraId="22DA31FF" w14:textId="77777777" w:rsidR="0073537E" w:rsidRPr="0073537E" w:rsidRDefault="0073537E" w:rsidP="0073537E">
      <w:pPr>
        <w:pStyle w:val="Tijeloteksta"/>
        <w:rPr>
          <w:rFonts w:asciiTheme="minorHAnsi" w:hAnsiTheme="minorHAnsi" w:cstheme="minorHAnsi"/>
          <w:sz w:val="22"/>
          <w:szCs w:val="22"/>
          <w:lang w:val="hr-HR"/>
        </w:rPr>
      </w:pPr>
    </w:p>
    <w:sectPr w:rsidR="0073537E" w:rsidRPr="0073537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7845EB"/>
    <w:multiLevelType w:val="hybridMultilevel"/>
    <w:tmpl w:val="0D748D50"/>
    <w:lvl w:ilvl="0" w:tplc="312A6A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449B5"/>
    <w:multiLevelType w:val="hybridMultilevel"/>
    <w:tmpl w:val="8D8CD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C77"/>
    <w:multiLevelType w:val="hybridMultilevel"/>
    <w:tmpl w:val="638680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526125">
    <w:abstractNumId w:val="0"/>
  </w:num>
  <w:num w:numId="2" w16cid:durableId="649331439">
    <w:abstractNumId w:val="2"/>
  </w:num>
  <w:num w:numId="3" w16cid:durableId="762727389">
    <w:abstractNumId w:val="1"/>
  </w:num>
  <w:num w:numId="4" w16cid:durableId="281814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50F09"/>
    <w:rsid w:val="00073BFF"/>
    <w:rsid w:val="000F037B"/>
    <w:rsid w:val="001A607D"/>
    <w:rsid w:val="001B1408"/>
    <w:rsid w:val="00275B0C"/>
    <w:rsid w:val="002C7B0F"/>
    <w:rsid w:val="00347D72"/>
    <w:rsid w:val="00370958"/>
    <w:rsid w:val="003941C5"/>
    <w:rsid w:val="003F65C1"/>
    <w:rsid w:val="00421BCF"/>
    <w:rsid w:val="00517F1D"/>
    <w:rsid w:val="0060129B"/>
    <w:rsid w:val="006656C6"/>
    <w:rsid w:val="00675A85"/>
    <w:rsid w:val="00693AB1"/>
    <w:rsid w:val="0073537E"/>
    <w:rsid w:val="007F22EC"/>
    <w:rsid w:val="008A562A"/>
    <w:rsid w:val="008C5FE5"/>
    <w:rsid w:val="009B7A12"/>
    <w:rsid w:val="00A836D0"/>
    <w:rsid w:val="00AC35DA"/>
    <w:rsid w:val="00B672B3"/>
    <w:rsid w:val="00B92D0F"/>
    <w:rsid w:val="00C9578C"/>
    <w:rsid w:val="00D707B3"/>
    <w:rsid w:val="00E55405"/>
    <w:rsid w:val="00E728BD"/>
    <w:rsid w:val="00E75927"/>
    <w:rsid w:val="00ED6610"/>
    <w:rsid w:val="00EF5130"/>
    <w:rsid w:val="00F34E03"/>
    <w:rsid w:val="00FE6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9D7D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Odlomakpopisa">
    <w:name w:val="List Paragraph"/>
    <w:basedOn w:val="Normal"/>
    <w:uiPriority w:val="34"/>
    <w:qFormat/>
    <w:rsid w:val="00E75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1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Mario Ivanović</cp:lastModifiedBy>
  <cp:revision>5</cp:revision>
  <cp:lastPrinted>2014-11-26T14:09:00Z</cp:lastPrinted>
  <dcterms:created xsi:type="dcterms:W3CDTF">2024-12-02T11:22:00Z</dcterms:created>
  <dcterms:modified xsi:type="dcterms:W3CDTF">2024-12-04T11:54:00Z</dcterms:modified>
</cp:coreProperties>
</file>