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0EA75E65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7E7B212" w14:textId="06F858A6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6F55C9A9" w14:textId="77777777" w:rsidTr="00675A85">
        <w:trPr>
          <w:trHeight w:val="1152"/>
        </w:trPr>
        <w:tc>
          <w:tcPr>
            <w:tcW w:w="1008" w:type="dxa"/>
          </w:tcPr>
          <w:p w14:paraId="45DCF3ED" w14:textId="77777777" w:rsidR="00675A85" w:rsidRDefault="00675A85" w:rsidP="00675A85"/>
        </w:tc>
        <w:tc>
          <w:tcPr>
            <w:tcW w:w="5130" w:type="dxa"/>
          </w:tcPr>
          <w:p w14:paraId="48869D85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4B5CE429" wp14:editId="45A9C7A5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48139472" w14:textId="77777777" w:rsidTr="00675A85">
        <w:tc>
          <w:tcPr>
            <w:tcW w:w="1008" w:type="dxa"/>
          </w:tcPr>
          <w:p w14:paraId="49264A23" w14:textId="77777777" w:rsidR="00675A85" w:rsidRDefault="00675A85" w:rsidP="00675A85">
            <w:r>
              <w:drawing>
                <wp:inline distT="0" distB="0" distL="0" distR="0" wp14:anchorId="1D5CDB1D" wp14:editId="0E4E96AB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5CF6F05D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  <w:p w14:paraId="086FFCDA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BJELOVARSKO-BILOGORSKA ŽUPANIJA</w:t>
            </w:r>
          </w:p>
          <w:p w14:paraId="4B43DB3C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GRAD ČAZMA</w:t>
            </w:r>
          </w:p>
          <w:p w14:paraId="053E74CD" w14:textId="06E62F11" w:rsidR="00675A85" w:rsidRDefault="00A470CB" w:rsidP="00675A85">
            <w:pPr>
              <w:jc w:val="center"/>
              <w:rPr>
                <w:b/>
              </w:rPr>
            </w:pPr>
            <w:r>
              <w:rPr>
                <w:b/>
              </w:rPr>
              <w:t>Gradsko vijeće</w:t>
            </w:r>
          </w:p>
        </w:tc>
      </w:tr>
    </w:tbl>
    <w:p w14:paraId="5630AF83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24CA133A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7505B5A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0CD903E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92380CD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2110FFC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39F3CBF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588640BF" w14:textId="77777777" w:rsidR="00B92D0F" w:rsidRPr="00A470CB" w:rsidRDefault="00C9578C" w:rsidP="00B92D0F">
      <w:pPr>
        <w:rPr>
          <w:rFonts w:cstheme="minorHAnsi"/>
        </w:rPr>
      </w:pPr>
      <w:r w:rsidRPr="00A470CB">
        <w:rPr>
          <w:rFonts w:eastAsia="Times New Roman" w:cstheme="minorHAnsi"/>
          <w:noProof w:val="0"/>
          <w:color w:val="000000"/>
          <w:lang w:eastAsia="hr-HR"/>
        </w:rPr>
        <w:t>KLASA:</w:t>
      </w:r>
      <w:r w:rsidR="00275B0C" w:rsidRPr="00A470CB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Pr="00A470CB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="00B92D0F" w:rsidRPr="00A470CB">
        <w:rPr>
          <w:rFonts w:eastAsia="Times New Roman" w:cstheme="minorHAnsi"/>
          <w:noProof w:val="0"/>
          <w:color w:val="000000"/>
          <w:lang w:eastAsia="hr-HR"/>
        </w:rPr>
        <w:t>403-01/24-01/02</w:t>
      </w:r>
      <w:r w:rsidR="008C5FE5" w:rsidRPr="00A470CB">
        <w:rPr>
          <w:rFonts w:eastAsia="Times New Roman" w:cstheme="minorHAnsi"/>
          <w:noProof w:val="0"/>
          <w:color w:val="000000"/>
          <w:lang w:eastAsia="hr-HR"/>
        </w:rPr>
        <w:t xml:space="preserve"> </w:t>
      </w:r>
    </w:p>
    <w:p w14:paraId="316EC777" w14:textId="77777777" w:rsidR="00B92D0F" w:rsidRPr="00A470CB" w:rsidRDefault="00C9578C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A470CB">
        <w:rPr>
          <w:rFonts w:eastAsia="Times New Roman" w:cstheme="minorHAnsi"/>
          <w:noProof w:val="0"/>
          <w:color w:val="000000"/>
          <w:lang w:eastAsia="hr-HR"/>
        </w:rPr>
        <w:t xml:space="preserve">URBROJ: </w:t>
      </w:r>
      <w:r w:rsidR="00B92D0F" w:rsidRPr="00A470CB">
        <w:rPr>
          <w:rFonts w:eastAsia="Times New Roman" w:cstheme="minorHAnsi"/>
          <w:noProof w:val="0"/>
          <w:color w:val="000000"/>
          <w:lang w:eastAsia="hr-HR"/>
        </w:rPr>
        <w:t>2103-2-01/01-24-4</w:t>
      </w:r>
    </w:p>
    <w:p w14:paraId="01E6DF2D" w14:textId="27EB519B" w:rsidR="00B92D0F" w:rsidRPr="00A470CB" w:rsidRDefault="00421BCF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A470CB">
        <w:rPr>
          <w:rFonts w:eastAsia="Times New Roman" w:cstheme="minorHAnsi"/>
          <w:noProof w:val="0"/>
          <w:lang w:eastAsia="hr-HR"/>
        </w:rPr>
        <w:t>ČAZMA</w:t>
      </w:r>
      <w:r w:rsidR="00C9578C" w:rsidRPr="00A470CB">
        <w:rPr>
          <w:rFonts w:eastAsia="Times New Roman" w:cstheme="minorHAnsi"/>
          <w:noProof w:val="0"/>
          <w:lang w:eastAsia="hr-HR"/>
        </w:rPr>
        <w:t xml:space="preserve">, </w:t>
      </w:r>
      <w:r w:rsidR="00B92D0F" w:rsidRPr="00A470CB">
        <w:rPr>
          <w:rFonts w:eastAsia="Times New Roman" w:cstheme="minorHAnsi"/>
          <w:noProof w:val="0"/>
          <w:color w:val="000000"/>
          <w:lang w:eastAsia="hr-HR"/>
        </w:rPr>
        <w:t>0</w:t>
      </w:r>
      <w:r w:rsidR="00890EB7">
        <w:rPr>
          <w:rFonts w:eastAsia="Times New Roman" w:cstheme="minorHAnsi"/>
          <w:noProof w:val="0"/>
          <w:color w:val="000000"/>
          <w:lang w:eastAsia="hr-HR"/>
        </w:rPr>
        <w:t>3</w:t>
      </w:r>
      <w:r w:rsidR="00B92D0F" w:rsidRPr="00A470CB">
        <w:rPr>
          <w:rFonts w:eastAsia="Times New Roman" w:cstheme="minorHAnsi"/>
          <w:noProof w:val="0"/>
          <w:color w:val="000000"/>
          <w:lang w:eastAsia="hr-HR"/>
        </w:rPr>
        <w:t>.10.2024.</w:t>
      </w:r>
    </w:p>
    <w:p w14:paraId="110C64A4" w14:textId="77777777" w:rsidR="00B92D0F" w:rsidRPr="00A470CB" w:rsidRDefault="00B92D0F" w:rsidP="00B92D0F">
      <w:pPr>
        <w:spacing w:after="160" w:line="259" w:lineRule="auto"/>
        <w:rPr>
          <w:rFonts w:eastAsia="Times New Roman" w:cstheme="minorHAnsi"/>
          <w:noProof w:val="0"/>
        </w:rPr>
      </w:pPr>
    </w:p>
    <w:p w14:paraId="44DFF538" w14:textId="7F1B3FE6" w:rsidR="00A470CB" w:rsidRDefault="00A470CB" w:rsidP="00A470CB">
      <w:pPr>
        <w:jc w:val="both"/>
        <w:rPr>
          <w:rFonts w:ascii="Calibri" w:hAnsi="Calibri" w:cs="Calibri"/>
          <w:bCs/>
        </w:rPr>
      </w:pPr>
      <w:r w:rsidRPr="003B7988">
        <w:rPr>
          <w:rFonts w:ascii="Calibri" w:hAnsi="Calibri" w:cs="Calibri"/>
          <w:bCs/>
        </w:rPr>
        <w:t>Na temelju članka 119</w:t>
      </w:r>
      <w:r>
        <w:rPr>
          <w:rFonts w:ascii="Calibri" w:hAnsi="Calibri" w:cs="Calibri"/>
          <w:bCs/>
        </w:rPr>
        <w:t>.</w:t>
      </w:r>
      <w:r w:rsidRPr="003B7988">
        <w:rPr>
          <w:rFonts w:ascii="Calibri" w:hAnsi="Calibri" w:cs="Calibri"/>
          <w:bCs/>
        </w:rPr>
        <w:t xml:space="preserve"> Za</w:t>
      </w:r>
      <w:r>
        <w:rPr>
          <w:rFonts w:ascii="Calibri" w:hAnsi="Calibri" w:cs="Calibri"/>
          <w:bCs/>
        </w:rPr>
        <w:t xml:space="preserve">kona o proračunu (Narodne novine broj: 144/21 ), članka 34. Statuta Grada Čazme (Službeni vjesnik broj: 13/21) i u smislu članka 13. Odluke o izvršavanju Proračuna Grada Čazme za 2024. godinu, Gradsko vijeće Grada Čazme na </w:t>
      </w:r>
      <w:r w:rsidR="00890EB7">
        <w:rPr>
          <w:rFonts w:ascii="Calibri" w:hAnsi="Calibri" w:cs="Calibri"/>
          <w:bCs/>
        </w:rPr>
        <w:t>22</w:t>
      </w:r>
      <w:r>
        <w:rPr>
          <w:rFonts w:ascii="Calibri" w:hAnsi="Calibri" w:cs="Calibri"/>
          <w:bCs/>
        </w:rPr>
        <w:t xml:space="preserve">. sjednici održanoj </w:t>
      </w:r>
      <w:r w:rsidR="00890EB7">
        <w:rPr>
          <w:rFonts w:ascii="Calibri" w:hAnsi="Calibri" w:cs="Calibri"/>
          <w:bCs/>
        </w:rPr>
        <w:t>3</w:t>
      </w:r>
      <w:r>
        <w:rPr>
          <w:rFonts w:ascii="Calibri" w:hAnsi="Calibri" w:cs="Calibri"/>
          <w:bCs/>
        </w:rPr>
        <w:t xml:space="preserve">. listopada 2024. godine donosi </w:t>
      </w:r>
    </w:p>
    <w:p w14:paraId="5ECF3F42" w14:textId="77777777" w:rsidR="00A470CB" w:rsidRDefault="00A470CB" w:rsidP="00A470CB">
      <w:pPr>
        <w:jc w:val="both"/>
        <w:rPr>
          <w:rFonts w:ascii="Calibri" w:hAnsi="Calibri" w:cs="Calibri"/>
          <w:bCs/>
        </w:rPr>
      </w:pPr>
    </w:p>
    <w:p w14:paraId="4FBA9F9E" w14:textId="77777777" w:rsidR="00A470CB" w:rsidRPr="00936CBD" w:rsidRDefault="00A470CB" w:rsidP="00A470CB">
      <w:pPr>
        <w:jc w:val="center"/>
        <w:rPr>
          <w:rFonts w:ascii="Calibri" w:hAnsi="Calibri" w:cs="Calibri"/>
          <w:b/>
          <w:sz w:val="28"/>
          <w:szCs w:val="28"/>
        </w:rPr>
      </w:pPr>
      <w:r w:rsidRPr="00936CBD">
        <w:rPr>
          <w:rFonts w:ascii="Calibri" w:hAnsi="Calibri" w:cs="Calibri"/>
          <w:b/>
          <w:sz w:val="28"/>
          <w:szCs w:val="28"/>
        </w:rPr>
        <w:t>ODLUKU</w:t>
      </w:r>
    </w:p>
    <w:p w14:paraId="458A45AB" w14:textId="77777777" w:rsidR="00A470CB" w:rsidRDefault="00A470CB" w:rsidP="00A470CB">
      <w:pPr>
        <w:jc w:val="center"/>
        <w:rPr>
          <w:rFonts w:ascii="Calibri" w:hAnsi="Calibri" w:cs="Calibri"/>
          <w:b/>
        </w:rPr>
      </w:pPr>
      <w:r w:rsidRPr="00936CBD">
        <w:rPr>
          <w:rFonts w:ascii="Calibri" w:hAnsi="Calibri" w:cs="Calibri"/>
          <w:b/>
        </w:rPr>
        <w:t xml:space="preserve">o kratkoročnom zaduženju Grada Čazme </w:t>
      </w:r>
    </w:p>
    <w:p w14:paraId="649F7FB8" w14:textId="77777777" w:rsidR="00A470CB" w:rsidRDefault="00A470CB" w:rsidP="00A470CB">
      <w:pPr>
        <w:jc w:val="center"/>
        <w:rPr>
          <w:rFonts w:ascii="Calibri" w:hAnsi="Calibri" w:cs="Calibri"/>
          <w:b/>
        </w:rPr>
      </w:pPr>
    </w:p>
    <w:p w14:paraId="55F3A470" w14:textId="77777777" w:rsidR="00A470CB" w:rsidRDefault="00A470CB" w:rsidP="00A470CB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članak 1.</w:t>
      </w:r>
    </w:p>
    <w:p w14:paraId="7EF83A6B" w14:textId="77777777" w:rsidR="00A470CB" w:rsidRDefault="00A470CB" w:rsidP="00A470CB">
      <w:pPr>
        <w:jc w:val="both"/>
        <w:rPr>
          <w:rFonts w:ascii="Calibri" w:hAnsi="Calibri" w:cs="Calibri"/>
          <w:bCs/>
        </w:rPr>
      </w:pPr>
      <w:r w:rsidRPr="004D1647">
        <w:rPr>
          <w:rFonts w:ascii="Calibri" w:hAnsi="Calibri" w:cs="Calibri"/>
          <w:bCs/>
        </w:rPr>
        <w:t xml:space="preserve">Ovom odlukom odobrava se </w:t>
      </w:r>
      <w:r>
        <w:rPr>
          <w:rFonts w:ascii="Calibri" w:hAnsi="Calibri" w:cs="Calibri"/>
          <w:bCs/>
        </w:rPr>
        <w:t xml:space="preserve"> kratkoročno kreditno zaduženje Grada Čazme kod Erste&amp;Steiermarkische Bank d.d. na rok od 12 mjeseci, sukladno ponudi od 01. listopada 2024. godine na iznos do 200.000,00 eura.</w:t>
      </w:r>
    </w:p>
    <w:p w14:paraId="13E623FE" w14:textId="77777777" w:rsidR="00A470CB" w:rsidRDefault="00A470CB" w:rsidP="00A470CB">
      <w:pPr>
        <w:jc w:val="center"/>
        <w:rPr>
          <w:rFonts w:ascii="Calibri" w:hAnsi="Calibri" w:cs="Calibri"/>
          <w:bCs/>
        </w:rPr>
      </w:pPr>
    </w:p>
    <w:p w14:paraId="7EFF8A55" w14:textId="77777777" w:rsidR="00A470CB" w:rsidRPr="00127C5D" w:rsidRDefault="00A470CB" w:rsidP="00A470CB">
      <w:pPr>
        <w:jc w:val="center"/>
        <w:rPr>
          <w:rFonts w:ascii="Calibri" w:hAnsi="Calibri" w:cs="Calibri"/>
          <w:b/>
        </w:rPr>
      </w:pPr>
      <w:r w:rsidRPr="00127C5D">
        <w:rPr>
          <w:rFonts w:ascii="Calibri" w:hAnsi="Calibri" w:cs="Calibri"/>
          <w:b/>
        </w:rPr>
        <w:t xml:space="preserve">Članak 2. </w:t>
      </w:r>
    </w:p>
    <w:p w14:paraId="2C6ACE86" w14:textId="77777777" w:rsidR="00A470CB" w:rsidRDefault="00A470CB" w:rsidP="00A470CB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Grad Čazma zadužiti će se pod slijedećim uvjetima</w:t>
      </w:r>
    </w:p>
    <w:p w14:paraId="1881B709" w14:textId="77777777" w:rsidR="00A470CB" w:rsidRDefault="00A470CB" w:rsidP="00A470CB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7F4C0E">
        <w:rPr>
          <w:rFonts w:ascii="Calibri" w:hAnsi="Calibri" w:cs="Calibri"/>
          <w:bCs/>
          <w:sz w:val="22"/>
          <w:szCs w:val="22"/>
        </w:rPr>
        <w:t>Iznos kratkoročnog zaduženja</w:t>
      </w:r>
      <w:r>
        <w:rPr>
          <w:rFonts w:ascii="Calibri" w:hAnsi="Calibri" w:cs="Calibri"/>
          <w:bCs/>
          <w:sz w:val="22"/>
          <w:szCs w:val="22"/>
        </w:rPr>
        <w:t>: 200.000,00 EUR</w:t>
      </w:r>
    </w:p>
    <w:p w14:paraId="43578B44" w14:textId="77777777" w:rsidR="00A470CB" w:rsidRDefault="00A470CB" w:rsidP="00A470CB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Vrsta kredita: kratkoročni kredit</w:t>
      </w:r>
    </w:p>
    <w:p w14:paraId="108695FC" w14:textId="77777777" w:rsidR="00A470CB" w:rsidRPr="00102C1C" w:rsidRDefault="00A470CB" w:rsidP="00A470CB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Valuta kredita: EUR</w:t>
      </w:r>
    </w:p>
    <w:p w14:paraId="163495B4" w14:textId="77777777" w:rsidR="00A470CB" w:rsidRPr="00102C1C" w:rsidRDefault="00A470CB" w:rsidP="00A470CB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Namjena kredita: premošćenje likvidnosti</w:t>
      </w:r>
    </w:p>
    <w:p w14:paraId="7A5FD3DB" w14:textId="77777777" w:rsidR="00A470CB" w:rsidRPr="00102C1C" w:rsidRDefault="00A470CB" w:rsidP="00A470CB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Rok kredita: 12 mjeseci</w:t>
      </w:r>
    </w:p>
    <w:p w14:paraId="494F84F9" w14:textId="77777777" w:rsidR="00A470CB" w:rsidRPr="00102C1C" w:rsidRDefault="00A470CB" w:rsidP="00A470CB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Način vračanja: 12 mjesečnih rata</w:t>
      </w:r>
    </w:p>
    <w:p w14:paraId="0AAD2D96" w14:textId="77777777" w:rsidR="00A470CB" w:rsidRPr="00102C1C" w:rsidRDefault="00A470CB" w:rsidP="00A470CB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Kamatna stopa 3,68% godišnja, fiksna</w:t>
      </w:r>
    </w:p>
    <w:p w14:paraId="30BA80E6" w14:textId="77777777" w:rsidR="00A470CB" w:rsidRPr="00102C1C" w:rsidRDefault="00A470CB" w:rsidP="00A470CB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Naknada za obradu kredita: jednokratna naknada 0,20% na odobreni iznos kredita</w:t>
      </w:r>
    </w:p>
    <w:p w14:paraId="7DEFD43D" w14:textId="77777777" w:rsidR="00A470CB" w:rsidRPr="00127C5D" w:rsidRDefault="00A470CB" w:rsidP="00A470CB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Instrument osiguranja: zadužnica Grada Čazme na odobreni iznos kredita</w:t>
      </w:r>
    </w:p>
    <w:p w14:paraId="74AE1C72" w14:textId="77777777" w:rsidR="00A470CB" w:rsidRDefault="00A470CB" w:rsidP="00A470CB">
      <w:pPr>
        <w:jc w:val="both"/>
        <w:rPr>
          <w:rFonts w:ascii="Calibri" w:hAnsi="Calibri" w:cs="Calibri"/>
        </w:rPr>
      </w:pPr>
    </w:p>
    <w:p w14:paraId="56863E05" w14:textId="77777777" w:rsidR="00A470CB" w:rsidRPr="00127C5D" w:rsidRDefault="00A470CB" w:rsidP="00A470CB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Članak 3.</w:t>
      </w:r>
    </w:p>
    <w:p w14:paraId="7706225A" w14:textId="77777777" w:rsidR="00A470CB" w:rsidRDefault="00A470CB" w:rsidP="00A470CB">
      <w:pPr>
        <w:jc w:val="both"/>
        <w:rPr>
          <w:rFonts w:cstheme="minorHAnsi"/>
          <w:szCs w:val="24"/>
        </w:rPr>
      </w:pPr>
      <w:r>
        <w:rPr>
          <w:rFonts w:ascii="Calibri" w:hAnsi="Calibri" w:cs="Calibri"/>
        </w:rPr>
        <w:t>Kratkoročni kredit koristiti će se za održavanje tekuće likvidnosti Proračuna Grada Čazme</w:t>
      </w:r>
      <w:r>
        <w:rPr>
          <w:rFonts w:cstheme="minorHAnsi"/>
          <w:szCs w:val="24"/>
        </w:rPr>
        <w:t>.</w:t>
      </w:r>
    </w:p>
    <w:p w14:paraId="4160BD0C" w14:textId="77777777" w:rsidR="00A470CB" w:rsidRPr="00B81D3A" w:rsidRDefault="00A470CB" w:rsidP="00A470CB">
      <w:pPr>
        <w:jc w:val="both"/>
        <w:rPr>
          <w:rFonts w:cstheme="minorHAnsi"/>
          <w:szCs w:val="24"/>
        </w:rPr>
      </w:pPr>
    </w:p>
    <w:p w14:paraId="374153FF" w14:textId="77777777" w:rsidR="00A470CB" w:rsidRPr="00127C5D" w:rsidRDefault="00A470CB" w:rsidP="00A470CB">
      <w:pPr>
        <w:jc w:val="center"/>
        <w:rPr>
          <w:rFonts w:ascii="Calibri" w:hAnsi="Calibri" w:cs="Calibri"/>
          <w:b/>
          <w:bCs/>
        </w:rPr>
      </w:pPr>
      <w:r w:rsidRPr="00127C5D">
        <w:rPr>
          <w:rFonts w:ascii="Calibri" w:hAnsi="Calibri" w:cs="Calibri"/>
          <w:b/>
          <w:bCs/>
        </w:rPr>
        <w:t>Članak 4.</w:t>
      </w:r>
    </w:p>
    <w:p w14:paraId="604020EC" w14:textId="77777777" w:rsidR="00A470CB" w:rsidRDefault="00A470CB" w:rsidP="00A470C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Ovlašćuje se Gradonačelnik Grada Čazme za zaključivanje ugovora o kratkoročnom kreditu s </w:t>
      </w:r>
      <w:r>
        <w:rPr>
          <w:rFonts w:ascii="Calibri" w:hAnsi="Calibri" w:cs="Calibri"/>
          <w:bCs/>
        </w:rPr>
        <w:t>Erste&amp;Steiermarkische Bank d.d.</w:t>
      </w:r>
    </w:p>
    <w:p w14:paraId="173BDBEC" w14:textId="77777777" w:rsidR="00A470CB" w:rsidRDefault="00A470CB" w:rsidP="00A470CB">
      <w:pPr>
        <w:jc w:val="both"/>
        <w:rPr>
          <w:rFonts w:ascii="Calibri" w:hAnsi="Calibri" w:cs="Calibri"/>
        </w:rPr>
      </w:pPr>
    </w:p>
    <w:p w14:paraId="6E70AC92" w14:textId="77777777" w:rsidR="00A470CB" w:rsidRPr="009600CD" w:rsidRDefault="00A470CB" w:rsidP="00A470CB">
      <w:pPr>
        <w:jc w:val="center"/>
        <w:rPr>
          <w:rFonts w:ascii="Calibri" w:hAnsi="Calibri" w:cs="Calibri"/>
          <w:b/>
          <w:bCs/>
        </w:rPr>
      </w:pPr>
      <w:r w:rsidRPr="009600CD">
        <w:rPr>
          <w:rFonts w:ascii="Calibri" w:hAnsi="Calibri" w:cs="Calibri"/>
          <w:b/>
          <w:bCs/>
        </w:rPr>
        <w:t>Člana 5.</w:t>
      </w:r>
    </w:p>
    <w:p w14:paraId="5C36754E" w14:textId="47A8593F" w:rsidR="00A470CB" w:rsidRDefault="00A470CB" w:rsidP="00A470C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Ova odluka stupa na snagu danom donošenja, a objaviti će se u ''Službenom vjesniku'' Grada Čazme.</w:t>
      </w:r>
    </w:p>
    <w:p w14:paraId="303F1E0F" w14:textId="77777777" w:rsidR="00A470CB" w:rsidRDefault="00A470CB" w:rsidP="00A470CB">
      <w:pPr>
        <w:jc w:val="both"/>
        <w:rPr>
          <w:rFonts w:ascii="Calibri" w:hAnsi="Calibri" w:cs="Calibri"/>
        </w:rPr>
      </w:pPr>
    </w:p>
    <w:p w14:paraId="71AB0282" w14:textId="77777777" w:rsidR="00A470CB" w:rsidRDefault="00A470CB" w:rsidP="00A470CB">
      <w:pPr>
        <w:jc w:val="both"/>
        <w:rPr>
          <w:rFonts w:ascii="Calibri" w:hAnsi="Calibri" w:cs="Calibri"/>
        </w:rPr>
      </w:pPr>
    </w:p>
    <w:p w14:paraId="1BBF95ED" w14:textId="18AF5B40" w:rsidR="00A470CB" w:rsidRDefault="00A470CB" w:rsidP="00A470C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           Predsjednik gradskog vijeća</w:t>
      </w:r>
    </w:p>
    <w:p w14:paraId="1FE7723D" w14:textId="77777777" w:rsidR="00A470CB" w:rsidRDefault="00A470CB" w:rsidP="00A470CB">
      <w:pPr>
        <w:rPr>
          <w:rFonts w:ascii="Calibri" w:hAnsi="Calibri" w:cs="Calibri"/>
          <w:bCs/>
        </w:rPr>
      </w:pPr>
    </w:p>
    <w:p w14:paraId="0D1654C9" w14:textId="77777777" w:rsidR="00A470CB" w:rsidRDefault="00A470CB" w:rsidP="00A470CB">
      <w:pPr>
        <w:tabs>
          <w:tab w:val="center" w:pos="6804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 xml:space="preserve">                            Branko Novković mag.med.techn.</w:t>
      </w:r>
    </w:p>
    <w:p w14:paraId="2CBF4AD8" w14:textId="77777777" w:rsidR="00A470CB" w:rsidRDefault="00A470CB" w:rsidP="00A470CB">
      <w:pPr>
        <w:tabs>
          <w:tab w:val="center" w:pos="6804"/>
        </w:tabs>
        <w:rPr>
          <w:rFonts w:ascii="Calibri" w:hAnsi="Calibri" w:cs="Calibri"/>
          <w:bCs/>
        </w:rPr>
      </w:pPr>
    </w:p>
    <w:p w14:paraId="33D02360" w14:textId="77777777" w:rsidR="00A470CB" w:rsidRDefault="00A470CB" w:rsidP="00A470CB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sectPr w:rsidR="00A470C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1371460"/>
    <w:multiLevelType w:val="hybridMultilevel"/>
    <w:tmpl w:val="C5664CAC"/>
    <w:lvl w:ilvl="0" w:tplc="3670E7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526125">
    <w:abstractNumId w:val="0"/>
  </w:num>
  <w:num w:numId="2" w16cid:durableId="1239363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275B0C"/>
    <w:rsid w:val="002C7B0F"/>
    <w:rsid w:val="00347D72"/>
    <w:rsid w:val="003F65C1"/>
    <w:rsid w:val="00421BCF"/>
    <w:rsid w:val="00675A85"/>
    <w:rsid w:val="00693AB1"/>
    <w:rsid w:val="00724446"/>
    <w:rsid w:val="007F22EC"/>
    <w:rsid w:val="00890EB7"/>
    <w:rsid w:val="008A562A"/>
    <w:rsid w:val="008C5FE5"/>
    <w:rsid w:val="009B7A12"/>
    <w:rsid w:val="00A470CB"/>
    <w:rsid w:val="00A836D0"/>
    <w:rsid w:val="00AC35DA"/>
    <w:rsid w:val="00B92D0F"/>
    <w:rsid w:val="00C9578C"/>
    <w:rsid w:val="00D15F8E"/>
    <w:rsid w:val="00D707B3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FC0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470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470CB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A470CB"/>
    <w:pPr>
      <w:ind w:left="720"/>
      <w:contextualSpacing/>
    </w:pPr>
    <w:rPr>
      <w:rFonts w:ascii="Arial" w:eastAsia="Times New Roman" w:hAnsi="Arial" w:cs="Arial"/>
      <w:noProof w:val="0"/>
      <w:sz w:val="24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Ivanović</cp:lastModifiedBy>
  <cp:revision>2</cp:revision>
  <cp:lastPrinted>2014-11-26T14:09:00Z</cp:lastPrinted>
  <dcterms:created xsi:type="dcterms:W3CDTF">2024-10-07T06:16:00Z</dcterms:created>
  <dcterms:modified xsi:type="dcterms:W3CDTF">2024-10-07T06:16:00Z</dcterms:modified>
</cp:coreProperties>
</file>