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F4E09B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FAC47D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+*eDs*lyd*lyd*lyd*lyd*xru*Aej*Dfk*BuD*xxj*zfE*-</w:t>
            </w:r>
            <w:r>
              <w:rPr>
                <w:rFonts w:ascii="PDF417x" w:hAnsi="PDF417x"/>
                <w:sz w:val="24"/>
                <w:szCs w:val="24"/>
              </w:rPr>
              <w:br/>
              <w:t>+*ftw*fBk*jDt*vsu*BaD*cwi*Eii*Ciw*CBc*lDb*onA*-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+*ftA*qjC*qyk*kfl*uyb*bFy*EjB*krn*pyb*CjB*uws*-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+*xjq*nob*Fbk*jcc*krx*jEB*xbl*iDb*Ayo*loy*uzq*-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9522A4F" w14:textId="77777777" w:rsidTr="00675A85">
        <w:trPr>
          <w:trHeight w:val="1152"/>
        </w:trPr>
        <w:tc>
          <w:tcPr>
            <w:tcW w:w="1008" w:type="dxa"/>
          </w:tcPr>
          <w:p w14:paraId="7FD73A78" w14:textId="77777777" w:rsidR="00675A85" w:rsidRDefault="00675A85" w:rsidP="00675A85"/>
        </w:tc>
        <w:tc>
          <w:tcPr>
            <w:tcW w:w="5130" w:type="dxa"/>
          </w:tcPr>
          <w:p w14:paraId="7EEB060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DD4B239" wp14:editId="23C61152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6ACDB19" w14:textId="77777777" w:rsidTr="00675A85">
        <w:tc>
          <w:tcPr>
            <w:tcW w:w="1008" w:type="dxa"/>
          </w:tcPr>
          <w:p w14:paraId="002DD95E" w14:textId="77777777" w:rsidR="00675A85" w:rsidRDefault="00675A85" w:rsidP="00675A85">
            <w:r>
              <w:drawing>
                <wp:inline distT="0" distB="0" distL="0" distR="0" wp14:anchorId="00933DC0" wp14:editId="2BB4A2C0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9F8954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082E1F7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82392A0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17BCF26C" w14:textId="26772CB9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CA5E9D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653D10C7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05E1AF5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2B99228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429100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657B96D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7153E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ABAAF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C9AEF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4A74FB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77671AA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55F34E3D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720D5EF0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2103-2-05/04-25-8</w:t>
      </w:r>
    </w:p>
    <w:p w14:paraId="060002CB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4977E4E9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9D61100" w14:textId="6FF1C38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16.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 xml:space="preserve">16. srpnja 2025. </w:t>
      </w:r>
      <w:r w:rsidRPr="008F4F61">
        <w:rPr>
          <w:color w:val="000000"/>
        </w:rPr>
        <w:t xml:space="preserve">godine, </w:t>
      </w:r>
      <w:r>
        <w:rPr>
          <w:color w:val="000000"/>
        </w:rPr>
        <w:t>donosi</w:t>
      </w:r>
    </w:p>
    <w:p w14:paraId="4456F59B" w14:textId="7777777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57191585" w14:textId="7777777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BRANITELJE</w:t>
      </w:r>
    </w:p>
    <w:p w14:paraId="785B83D4" w14:textId="7777777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69DD4729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68FFE681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C3AD14F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branitelje</w:t>
      </w:r>
      <w:r w:rsidRPr="00180239">
        <w:rPr>
          <w:color w:val="000000"/>
        </w:rPr>
        <w:t xml:space="preserve"> </w:t>
      </w:r>
      <w:r>
        <w:rPr>
          <w:color w:val="000000"/>
        </w:rPr>
        <w:t>imenuju se:</w:t>
      </w:r>
    </w:p>
    <w:p w14:paraId="377C9380" w14:textId="77777777" w:rsidR="00CA5E9D" w:rsidRDefault="00CA5E9D" w:rsidP="00CA5E9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Božidar Galović, za predsjednika</w:t>
      </w:r>
    </w:p>
    <w:p w14:paraId="41335A22" w14:textId="77777777" w:rsidR="00CA5E9D" w:rsidRDefault="00CA5E9D" w:rsidP="00CA5E9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Božidar Sever, za člana</w:t>
      </w:r>
    </w:p>
    <w:p w14:paraId="6A15B2E0" w14:textId="77777777" w:rsidR="00CA5E9D" w:rsidRDefault="00CA5E9D" w:rsidP="00CA5E9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Ivica Matijević, za člana</w:t>
      </w:r>
    </w:p>
    <w:p w14:paraId="5D7C2420" w14:textId="77777777" w:rsidR="00CA5E9D" w:rsidRDefault="00CA5E9D" w:rsidP="00CA5E9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Antun Blažeković, za člana</w:t>
      </w:r>
    </w:p>
    <w:p w14:paraId="7E82B6EA" w14:textId="77777777" w:rsidR="00CA5E9D" w:rsidRPr="004F702F" w:rsidRDefault="00CA5E9D" w:rsidP="00CA5E9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Dražen </w:t>
      </w:r>
      <w:proofErr w:type="spellStart"/>
      <w:r>
        <w:rPr>
          <w:color w:val="000000"/>
        </w:rPr>
        <w:t>Čanađija</w:t>
      </w:r>
      <w:proofErr w:type="spellEnd"/>
      <w:r>
        <w:rPr>
          <w:color w:val="000000"/>
        </w:rPr>
        <w:t>, za člana</w:t>
      </w:r>
    </w:p>
    <w:p w14:paraId="77B0204C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3AD3F607" w14:textId="77777777" w:rsidR="00CA5E9D" w:rsidRPr="006D1C0E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70922C1A" w14:textId="77777777" w:rsidR="00CA5E9D" w:rsidRPr="004121F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>za branitelje</w:t>
      </w:r>
      <w:r w:rsidRPr="00180239">
        <w:rPr>
          <w:color w:val="000000"/>
        </w:rPr>
        <w:t xml:space="preserve"> </w:t>
      </w:r>
      <w:r>
        <w:rPr>
          <w:color w:val="333333"/>
        </w:rPr>
        <w:t>traje do izbora novih članova.</w:t>
      </w:r>
    </w:p>
    <w:p w14:paraId="32B2DF2D" w14:textId="7777777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13289366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16AB5F90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477DD0EF" w14:textId="77777777" w:rsidR="00CA5E9D" w:rsidRPr="004F702F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40C52E73" w14:textId="77777777" w:rsidR="00CA5E9D" w:rsidRPr="008F4F61" w:rsidRDefault="00CA5E9D" w:rsidP="00CA5E9D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6793D282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2CFFB22C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68631FDE" w14:textId="77777777" w:rsidR="00CA5E9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3DCA7857" w14:textId="77777777" w:rsidR="00CA5E9D" w:rsidRPr="004121FD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1B7782A4" w14:textId="77777777" w:rsidR="00CA5E9D" w:rsidRPr="004F702F" w:rsidRDefault="00CA5E9D" w:rsidP="00CA5E9D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0F33CBBF" w14:textId="77777777" w:rsidR="001D38A2" w:rsidRPr="000F037B" w:rsidRDefault="001D38A2" w:rsidP="001D38A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11C181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CA5E9D"/>
    <w:rsid w:val="00D707B3"/>
    <w:rsid w:val="00E55405"/>
    <w:rsid w:val="00F34E03"/>
    <w:rsid w:val="00F5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CBD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CA5E9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2025-07-17T08:58:00Z</cp:lastPrinted>
  <dcterms:created xsi:type="dcterms:W3CDTF">2025-07-17T09:01:00Z</dcterms:created>
  <dcterms:modified xsi:type="dcterms:W3CDTF">2025-07-17T09:01:00Z</dcterms:modified>
</cp:coreProperties>
</file>