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7834124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9E09363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+*xfs*pvs*Akl*cvA*xBj*uCi*voE*cEE*ohs*vvE*pBk*-</w:t>
            </w:r>
            <w:r>
              <w:rPr>
                <w:rFonts w:ascii="PDF417x" w:hAnsi="PDF417x"/>
                <w:sz w:val="24"/>
                <w:szCs w:val="24"/>
              </w:rPr>
              <w:br/>
              <w:t>+*yqw*wqa*ysm*itz*ugB*dzb*khx*wEd*xnn*uyb*zew*-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+*eDs*lyd*lyd*lyd*lyd*aBb*qns*gEb*ruC*Evw*zfE*-</w:t>
            </w:r>
            <w:r>
              <w:rPr>
                <w:rFonts w:ascii="PDF417x" w:hAnsi="PDF417x"/>
                <w:sz w:val="24"/>
                <w:szCs w:val="24"/>
              </w:rPr>
              <w:br/>
              <w:t>+*ftw*BqC*pDA*mwy*xCj*kuC*tkf*hww*qBB*cgD*onA*-</w:t>
            </w:r>
            <w:r>
              <w:rPr>
                <w:rFonts w:ascii="PDF417x" w:hAnsi="PDF417x"/>
                <w:sz w:val="24"/>
                <w:szCs w:val="24"/>
              </w:rPr>
              <w:br/>
              <w:t>+*ftA*srg*sdv*cyC*ajl*sqk*srg*uAu*vik*uaC*uws*-</w:t>
            </w:r>
            <w:r>
              <w:rPr>
                <w:rFonts w:ascii="PDF417x" w:hAnsi="PDF417x"/>
                <w:sz w:val="24"/>
                <w:szCs w:val="24"/>
              </w:rPr>
              <w:br/>
              <w:t>+*xjq*Ayl*lyv*bmk*Crk*bto*als*Awn*avs*bri*uzq*-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1EB13ED8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166C570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1E2D03DB" w14:textId="77777777" w:rsidTr="00D72883">
        <w:trPr>
          <w:trHeight w:val="1152"/>
        </w:trPr>
        <w:tc>
          <w:tcPr>
            <w:tcW w:w="1008" w:type="dxa"/>
          </w:tcPr>
          <w:p w14:paraId="10C4A031" w14:textId="77777777" w:rsidR="005B4DA0" w:rsidRDefault="005B4DA0" w:rsidP="00D72883"/>
        </w:tc>
        <w:tc>
          <w:tcPr>
            <w:tcW w:w="5130" w:type="dxa"/>
          </w:tcPr>
          <w:p w14:paraId="6242225C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5587C7AA" wp14:editId="5503AB2F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72EF4161" w14:textId="77777777" w:rsidTr="00D1675F">
        <w:trPr>
          <w:trHeight w:val="684"/>
        </w:trPr>
        <w:tc>
          <w:tcPr>
            <w:tcW w:w="1008" w:type="dxa"/>
          </w:tcPr>
          <w:p w14:paraId="3FF9B9A2" w14:textId="77777777" w:rsidR="005B4DA0" w:rsidRDefault="005B4DA0" w:rsidP="00D72883">
            <w:r>
              <w:drawing>
                <wp:inline distT="0" distB="0" distL="0" distR="0" wp14:anchorId="08CB0F88" wp14:editId="711F85A2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6A5343DB" w14:textId="77777777" w:rsidR="005B4DA0" w:rsidRPr="00D1675F" w:rsidRDefault="005B4DA0" w:rsidP="00D72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75F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</w:p>
          <w:p w14:paraId="175F17C1" w14:textId="77777777" w:rsidR="005B4DA0" w:rsidRPr="00D1675F" w:rsidRDefault="005B4DA0" w:rsidP="00D72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75F">
              <w:rPr>
                <w:rFonts w:ascii="Times New Roman" w:hAnsi="Times New Roman" w:cs="Times New Roman"/>
                <w:b/>
                <w:sz w:val="24"/>
                <w:szCs w:val="24"/>
              </w:rPr>
              <w:t>BJELOVARSKO-BILOGORSKA ŽUPANIJA</w:t>
            </w:r>
          </w:p>
          <w:p w14:paraId="361F0FDF" w14:textId="77777777" w:rsidR="005B4DA0" w:rsidRPr="00D1675F" w:rsidRDefault="005B4DA0" w:rsidP="00D72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75F">
              <w:rPr>
                <w:rFonts w:ascii="Times New Roman" w:hAnsi="Times New Roman" w:cs="Times New Roman"/>
                <w:b/>
                <w:sz w:val="24"/>
                <w:szCs w:val="24"/>
              </w:rPr>
              <w:t>GRAD ČAZMA</w:t>
            </w:r>
          </w:p>
          <w:p w14:paraId="60B09FCC" w14:textId="7CDE6E60" w:rsidR="005B4DA0" w:rsidRDefault="005B4DA0" w:rsidP="00D72883">
            <w:pPr>
              <w:jc w:val="center"/>
              <w:rPr>
                <w:b/>
              </w:rPr>
            </w:pPr>
            <w:r w:rsidRPr="00D1675F">
              <w:rPr>
                <w:rFonts w:ascii="Times New Roman" w:hAnsi="Times New Roman" w:cs="Times New Roman"/>
                <w:b/>
                <w:sz w:val="24"/>
                <w:szCs w:val="24"/>
              </w:rPr>
              <w:t>GRAD</w:t>
            </w:r>
            <w:r w:rsidR="00D1675F" w:rsidRPr="00D1675F">
              <w:rPr>
                <w:rFonts w:ascii="Times New Roman" w:hAnsi="Times New Roman" w:cs="Times New Roman"/>
                <w:b/>
                <w:sz w:val="24"/>
                <w:szCs w:val="24"/>
              </w:rPr>
              <w:t>SKO VIJEĆE</w:t>
            </w:r>
          </w:p>
        </w:tc>
      </w:tr>
    </w:tbl>
    <w:p w14:paraId="5FAC1222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74091C5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325103A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FEC5CDC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9B32AF5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983B3FA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C9C2F6D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D42584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BB00648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320-01/25-01/09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4AEDBD04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2103-2-04/06-25-1</w:t>
      </w:r>
    </w:p>
    <w:p w14:paraId="1D791986" w14:textId="77777777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23.06.2025.</w:t>
      </w:r>
    </w:p>
    <w:p w14:paraId="49D4DFB4" w14:textId="77777777" w:rsidR="00B92D0F" w:rsidRPr="007A6BD9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3C2918B8" w14:textId="77777777" w:rsidR="00D1675F" w:rsidRDefault="00D1675F" w:rsidP="00D1675F">
      <w:pPr>
        <w:jc w:val="both"/>
        <w:rPr>
          <w:rFonts w:ascii="Times New Roman" w:hAnsi="Times New Roman" w:cs="Times New Roman"/>
          <w:sz w:val="24"/>
          <w:szCs w:val="24"/>
        </w:rPr>
      </w:pPr>
      <w:r w:rsidRPr="000A6529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Pr="00320704">
        <w:rPr>
          <w:rFonts w:ascii="Times New Roman" w:hAnsi="Times New Roman" w:cs="Times New Roman"/>
          <w:sz w:val="24"/>
          <w:szCs w:val="24"/>
        </w:rPr>
        <w:t>49. stavak 3. Zakona o poljoprivrednom zemljištu (»Narodne novine«, broj 20/18, 115/18, 98/19 i 57/22), I. izmjenama i dopunama Programa korištenja sredstava od raspolaganja poljoprivrednim zemljištem u vlasništvu Republike Hrvatske na području Grada Čazme za 2024. godinu (»Službeni vjesnik«, broj 97/23</w:t>
      </w:r>
      <w:r w:rsidRPr="000A6529">
        <w:rPr>
          <w:rFonts w:ascii="Times New Roman" w:hAnsi="Times New Roman" w:cs="Times New Roman"/>
          <w:sz w:val="24"/>
          <w:szCs w:val="24"/>
        </w:rPr>
        <w:t xml:space="preserve">) i članka 34. Statuta Grada Čazme (»Službeni vjesnik«, broj 13/21), Gradsko vijeće Grada Čazme na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A6529">
        <w:rPr>
          <w:rFonts w:ascii="Times New Roman" w:hAnsi="Times New Roman" w:cs="Times New Roman"/>
          <w:sz w:val="24"/>
          <w:szCs w:val="24"/>
        </w:rPr>
        <w:t xml:space="preserve">. sjednici održanoj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0A65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lipnja</w:t>
      </w:r>
      <w:r w:rsidRPr="000A652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A6529">
        <w:rPr>
          <w:rFonts w:ascii="Times New Roman" w:hAnsi="Times New Roman" w:cs="Times New Roman"/>
          <w:sz w:val="24"/>
          <w:szCs w:val="24"/>
        </w:rPr>
        <w:t xml:space="preserve">. godine, prihvatilo je </w:t>
      </w:r>
    </w:p>
    <w:p w14:paraId="2352F322" w14:textId="77777777" w:rsidR="00D1675F" w:rsidRPr="000A6529" w:rsidRDefault="00D1675F" w:rsidP="00D167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A6207D" w14:textId="77777777" w:rsidR="00D1675F" w:rsidRDefault="00D1675F" w:rsidP="00D167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529">
        <w:rPr>
          <w:rFonts w:ascii="Times New Roman" w:hAnsi="Times New Roman" w:cs="Times New Roman"/>
          <w:b/>
          <w:bCs/>
          <w:sz w:val="24"/>
          <w:szCs w:val="24"/>
        </w:rPr>
        <w:t xml:space="preserve">IZVJEŠĆE o izvršenju </w:t>
      </w:r>
    </w:p>
    <w:p w14:paraId="7339267C" w14:textId="77777777" w:rsidR="00D1675F" w:rsidRPr="000A6529" w:rsidRDefault="00D1675F" w:rsidP="00D167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529">
        <w:rPr>
          <w:rFonts w:ascii="Times New Roman" w:hAnsi="Times New Roman" w:cs="Times New Roman"/>
          <w:b/>
          <w:bCs/>
          <w:sz w:val="24"/>
          <w:szCs w:val="24"/>
        </w:rPr>
        <w:t xml:space="preserve">Programa korištenja sredstava od raspolaganja poljoprivrednim zemljištem u vlasništvu Republike Hrvatske na području 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0A6529">
        <w:rPr>
          <w:rFonts w:ascii="Times New Roman" w:hAnsi="Times New Roman" w:cs="Times New Roman"/>
          <w:b/>
          <w:bCs/>
          <w:sz w:val="24"/>
          <w:szCs w:val="24"/>
        </w:rPr>
        <w:t>rada Čazme za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A6529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72866365" w14:textId="77777777" w:rsidR="00D1675F" w:rsidRDefault="00D1675F" w:rsidP="00D167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01FBD" w14:textId="77777777" w:rsidR="00D1675F" w:rsidRDefault="00D1675F" w:rsidP="00D167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529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4D5CB3D" w14:textId="77777777" w:rsidR="00D1675F" w:rsidRPr="000A6529" w:rsidRDefault="00D1675F" w:rsidP="00D167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E6DDA" w14:textId="77777777" w:rsidR="00D1675F" w:rsidRDefault="00D1675F" w:rsidP="00D167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izmjenama i dopunama </w:t>
      </w:r>
      <w:r w:rsidRPr="000A6529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A6529">
        <w:rPr>
          <w:rFonts w:ascii="Times New Roman" w:hAnsi="Times New Roman" w:cs="Times New Roman"/>
          <w:sz w:val="24"/>
          <w:szCs w:val="24"/>
        </w:rPr>
        <w:t xml:space="preserve"> korištenja sredstava od raspolaganja poljoprivrednim zemljištem u vlasništvu Republike Hrvatske na području Grada Čazme</w:t>
      </w:r>
      <w:r>
        <w:rPr>
          <w:rFonts w:ascii="Times New Roman" w:hAnsi="Times New Roman" w:cs="Times New Roman"/>
          <w:sz w:val="24"/>
          <w:szCs w:val="24"/>
        </w:rPr>
        <w:t xml:space="preserve"> za 2024. godinu</w:t>
      </w:r>
      <w:r w:rsidRPr="000A6529">
        <w:rPr>
          <w:rFonts w:ascii="Times New Roman" w:hAnsi="Times New Roman" w:cs="Times New Roman"/>
          <w:sz w:val="24"/>
          <w:szCs w:val="24"/>
        </w:rPr>
        <w:t xml:space="preserve"> (»</w:t>
      </w:r>
      <w:r w:rsidRPr="00320704">
        <w:rPr>
          <w:rFonts w:ascii="Times New Roman" w:hAnsi="Times New Roman" w:cs="Times New Roman"/>
          <w:sz w:val="24"/>
          <w:szCs w:val="24"/>
        </w:rPr>
        <w:t>Službeni vjesnik«, broj 97/23</w:t>
      </w:r>
      <w:r w:rsidRPr="000A6529">
        <w:rPr>
          <w:rFonts w:ascii="Times New Roman" w:hAnsi="Times New Roman" w:cs="Times New Roman"/>
          <w:sz w:val="24"/>
          <w:szCs w:val="24"/>
        </w:rPr>
        <w:t xml:space="preserve">) planirana su sredstva u iznosu od </w:t>
      </w:r>
      <w:r w:rsidRPr="004C65A6">
        <w:rPr>
          <w:rFonts w:ascii="Times New Roman" w:hAnsi="Times New Roman" w:cs="Times New Roman"/>
          <w:sz w:val="24"/>
          <w:szCs w:val="24"/>
        </w:rPr>
        <w:t xml:space="preserve">56.000,00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0A6529">
        <w:rPr>
          <w:rFonts w:ascii="Times New Roman" w:hAnsi="Times New Roman" w:cs="Times New Roman"/>
          <w:sz w:val="24"/>
          <w:szCs w:val="24"/>
        </w:rPr>
        <w:t xml:space="preserve">, a ostvarena su u iznosu od </w:t>
      </w:r>
      <w:r w:rsidRPr="004C65A6">
        <w:rPr>
          <w:rFonts w:ascii="Times New Roman" w:hAnsi="Times New Roman" w:cs="Times New Roman"/>
          <w:sz w:val="24"/>
          <w:szCs w:val="24"/>
        </w:rPr>
        <w:t xml:space="preserve">9.577,97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0A65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F91604" w14:textId="77777777" w:rsidR="00D1675F" w:rsidRDefault="00D1675F" w:rsidP="00D167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u iznosu od 9.577,97 EUR utrošena su za:</w:t>
      </w:r>
    </w:p>
    <w:p w14:paraId="38CE7EC8" w14:textId="77777777" w:rsidR="00D1675F" w:rsidRPr="00924C2E" w:rsidRDefault="00D1675F" w:rsidP="00D1675F">
      <w:pPr>
        <w:jc w:val="both"/>
        <w:rPr>
          <w:rFonts w:ascii="Times New Roman" w:hAnsi="Times New Roman" w:cs="Times New Roman"/>
          <w:sz w:val="24"/>
          <w:szCs w:val="24"/>
        </w:rPr>
      </w:pPr>
      <w:r w:rsidRPr="00924C2E">
        <w:rPr>
          <w:rFonts w:ascii="Times New Roman" w:hAnsi="Times New Roman" w:cs="Times New Roman"/>
          <w:sz w:val="24"/>
          <w:szCs w:val="24"/>
        </w:rPr>
        <w:t>• Program poticanja razvoja poljoprivrede</w:t>
      </w:r>
    </w:p>
    <w:p w14:paraId="64E284A3" w14:textId="77777777" w:rsidR="00D1675F" w:rsidRPr="00924C2E" w:rsidRDefault="00D1675F" w:rsidP="00D1675F">
      <w:pPr>
        <w:jc w:val="both"/>
        <w:rPr>
          <w:rFonts w:ascii="Times New Roman" w:hAnsi="Times New Roman" w:cs="Times New Roman"/>
          <w:sz w:val="24"/>
          <w:szCs w:val="24"/>
        </w:rPr>
      </w:pPr>
      <w:r w:rsidRPr="00924C2E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C2E">
        <w:rPr>
          <w:rFonts w:ascii="Times New Roman" w:hAnsi="Times New Roman" w:cs="Times New Roman"/>
          <w:sz w:val="24"/>
          <w:szCs w:val="24"/>
        </w:rPr>
        <w:t>Održavanje poljoprivrednih puteva - Program održavanja komunalne infrastrukture</w:t>
      </w:r>
    </w:p>
    <w:p w14:paraId="61075414" w14:textId="77777777" w:rsidR="00D1675F" w:rsidRDefault="00D1675F" w:rsidP="00D1675F">
      <w:pPr>
        <w:jc w:val="both"/>
        <w:rPr>
          <w:rFonts w:ascii="Times New Roman" w:hAnsi="Times New Roman" w:cs="Times New Roman"/>
          <w:sz w:val="24"/>
          <w:szCs w:val="24"/>
        </w:rPr>
      </w:pPr>
      <w:r w:rsidRPr="00B54ABE">
        <w:rPr>
          <w:rFonts w:ascii="Times New Roman" w:hAnsi="Times New Roman" w:cs="Times New Roman"/>
          <w:sz w:val="24"/>
          <w:szCs w:val="24"/>
        </w:rPr>
        <w:t xml:space="preserve">Višak sredstava u iznosu od 22.335,97 EUR prenesen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54ABE">
        <w:rPr>
          <w:rFonts w:ascii="Times New Roman" w:hAnsi="Times New Roman" w:cs="Times New Roman"/>
          <w:sz w:val="24"/>
          <w:szCs w:val="24"/>
        </w:rPr>
        <w:t xml:space="preserve"> iz 2023. godine te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54ABE">
        <w:rPr>
          <w:rFonts w:ascii="Times New Roman" w:hAnsi="Times New Roman" w:cs="Times New Roman"/>
          <w:sz w:val="24"/>
          <w:szCs w:val="24"/>
        </w:rPr>
        <w:t xml:space="preserve"> također utrošen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ABE">
        <w:rPr>
          <w:rFonts w:ascii="Times New Roman" w:hAnsi="Times New Roman" w:cs="Times New Roman"/>
          <w:sz w:val="24"/>
          <w:szCs w:val="24"/>
        </w:rPr>
        <w:t>za navedene Programe.</w:t>
      </w:r>
    </w:p>
    <w:p w14:paraId="03B05459" w14:textId="77777777" w:rsidR="00D1675F" w:rsidRPr="00B54ABE" w:rsidRDefault="00D1675F" w:rsidP="00D167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316E8F" w14:textId="77777777" w:rsidR="00D1675F" w:rsidRDefault="00D1675F" w:rsidP="00D167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529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0FACE154" w14:textId="77777777" w:rsidR="00D1675F" w:rsidRPr="000A6529" w:rsidRDefault="00D1675F" w:rsidP="00D167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6B685A" w14:textId="77777777" w:rsidR="00D1675F" w:rsidRDefault="00D1675F" w:rsidP="00D1675F">
      <w:pPr>
        <w:jc w:val="both"/>
        <w:rPr>
          <w:rFonts w:ascii="Times New Roman" w:hAnsi="Times New Roman" w:cs="Times New Roman"/>
          <w:sz w:val="24"/>
          <w:szCs w:val="24"/>
        </w:rPr>
      </w:pPr>
      <w:r w:rsidRPr="000A6529">
        <w:rPr>
          <w:rFonts w:ascii="Times New Roman" w:hAnsi="Times New Roman" w:cs="Times New Roman"/>
          <w:sz w:val="24"/>
          <w:szCs w:val="24"/>
        </w:rPr>
        <w:t>Ovo Izvješće objavit će se u »Službenom vjesniku« Grada Čazme.</w:t>
      </w:r>
    </w:p>
    <w:p w14:paraId="0E5C27AC" w14:textId="77777777" w:rsidR="00D1675F" w:rsidRDefault="00D1675F" w:rsidP="00D167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DD1356" w14:textId="77777777" w:rsidR="00D1675F" w:rsidRDefault="00D1675F" w:rsidP="00D167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55365D" w14:textId="77777777" w:rsidR="00D1675F" w:rsidRDefault="00D1675F" w:rsidP="00D167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8EF6AD" w14:textId="77777777" w:rsidR="00D1675F" w:rsidRDefault="00D1675F" w:rsidP="00D1675F">
      <w:pPr>
        <w:rPr>
          <w:rFonts w:ascii="Times New Roman" w:hAnsi="Times New Roman" w:cs="Times New Roman"/>
          <w:sz w:val="24"/>
          <w:szCs w:val="24"/>
        </w:rPr>
      </w:pPr>
    </w:p>
    <w:p w14:paraId="1E9A043F" w14:textId="77777777" w:rsidR="00D1675F" w:rsidRDefault="00D1675F" w:rsidP="00D1675F">
      <w:pPr>
        <w:tabs>
          <w:tab w:val="left" w:pos="60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Predsjednik Gradskog vijeća</w:t>
      </w:r>
    </w:p>
    <w:p w14:paraId="15A19D9C" w14:textId="77777777" w:rsidR="00D1675F" w:rsidRDefault="00D1675F" w:rsidP="00D1675F">
      <w:pPr>
        <w:tabs>
          <w:tab w:val="left" w:pos="60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______</w:t>
      </w:r>
      <w:r w:rsidRPr="008820ED">
        <w:rPr>
          <w:rFonts w:ascii="Times New Roman" w:hAnsi="Times New Roman" w:cs="Times New Roman"/>
          <w:sz w:val="24"/>
          <w:szCs w:val="24"/>
          <w:u w:val="single"/>
        </w:rPr>
        <w:t>Igor Grčić_____</w:t>
      </w:r>
    </w:p>
    <w:p w14:paraId="0696D4CF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6EC990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C377447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6748EE6" w14:textId="77777777" w:rsidR="00D707B3" w:rsidRPr="007A6BD9" w:rsidRDefault="00693AB1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</w:p>
    <w:p w14:paraId="209AF5DB" w14:textId="77777777" w:rsidR="00D707B3" w:rsidRPr="007A6BD9" w:rsidRDefault="00D707B3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05E30" w14:textId="77777777" w:rsidR="00D1675F" w:rsidRPr="00D1675F" w:rsidRDefault="00D1675F" w:rsidP="00D1675F">
      <w:pPr>
        <w:rPr>
          <w:rFonts w:eastAsia="Times New Roman" w:cs="Times New Roman"/>
        </w:rPr>
      </w:pPr>
    </w:p>
    <w:sectPr w:rsidR="00D1675F" w:rsidRPr="00D1675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21BCF"/>
    <w:rsid w:val="004A3DA3"/>
    <w:rsid w:val="005B4DA0"/>
    <w:rsid w:val="00693AB1"/>
    <w:rsid w:val="00706249"/>
    <w:rsid w:val="007A6BD9"/>
    <w:rsid w:val="008A562A"/>
    <w:rsid w:val="008C5FE5"/>
    <w:rsid w:val="008D297E"/>
    <w:rsid w:val="009B7A12"/>
    <w:rsid w:val="00A30405"/>
    <w:rsid w:val="00A836D0"/>
    <w:rsid w:val="00AC35DA"/>
    <w:rsid w:val="00B92D0F"/>
    <w:rsid w:val="00C9578C"/>
    <w:rsid w:val="00D1675F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4EF24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Marina Sikora</cp:lastModifiedBy>
  <cp:revision>2</cp:revision>
  <cp:lastPrinted>2014-11-26T14:09:00Z</cp:lastPrinted>
  <dcterms:created xsi:type="dcterms:W3CDTF">2025-07-01T07:12:00Z</dcterms:created>
  <dcterms:modified xsi:type="dcterms:W3CDTF">2025-07-01T07:12:00Z</dcterms:modified>
</cp:coreProperties>
</file>