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AD82FB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80BCC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+*yqw*azn*xdA*pyi*xaD*mDo*yCn*fsE*jdw*fsc*zew*-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+*eDs*lyd*lyd*lyd*lyd*lxg*qFw*ros*roa*bnr*zfE*-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+*ftw*rDn*vsu*Ako*qww*cyy*qCB*Csg*kva*qsg*onA*-</w:t>
            </w:r>
            <w:r>
              <w:rPr>
                <w:rFonts w:ascii="PDF417x" w:hAnsi="PDF417x"/>
                <w:sz w:val="24"/>
                <w:szCs w:val="24"/>
              </w:rPr>
              <w:br/>
              <w:t>+*ftA*zbe*oyD*vvx*zCr*tbr*uDC*xnB*uxk*sqk*uws*-</w:t>
            </w:r>
            <w:r>
              <w:rPr>
                <w:rFonts w:ascii="PDF417x" w:hAnsi="PDF417x"/>
                <w:sz w:val="24"/>
                <w:szCs w:val="24"/>
              </w:rPr>
              <w:br/>
              <w:t>+*xjq*gcb*zct*ody*gls*jcC*ltb*pny*bnD*zcu*uzq*-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4D85EF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AA284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8EDC381" w14:textId="77777777" w:rsidTr="00D72883">
        <w:trPr>
          <w:trHeight w:val="1152"/>
        </w:trPr>
        <w:tc>
          <w:tcPr>
            <w:tcW w:w="1008" w:type="dxa"/>
          </w:tcPr>
          <w:p w14:paraId="7BBF4F70" w14:textId="77777777" w:rsidR="005B4DA0" w:rsidRDefault="005B4DA0" w:rsidP="00D72883"/>
        </w:tc>
        <w:tc>
          <w:tcPr>
            <w:tcW w:w="5130" w:type="dxa"/>
          </w:tcPr>
          <w:p w14:paraId="7557809B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56803BA8" wp14:editId="107D834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50A6E60" w14:textId="77777777" w:rsidTr="00D72883">
        <w:tc>
          <w:tcPr>
            <w:tcW w:w="1008" w:type="dxa"/>
          </w:tcPr>
          <w:p w14:paraId="1471F5D2" w14:textId="77777777" w:rsidR="005B4DA0" w:rsidRDefault="005B4DA0" w:rsidP="00D72883">
            <w:r>
              <w:drawing>
                <wp:inline distT="0" distB="0" distL="0" distR="0" wp14:anchorId="3A224689" wp14:editId="4FF8C66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2F0377A" w14:textId="77777777" w:rsidR="005B4DA0" w:rsidRPr="003A377A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77A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48D3A63" w14:textId="77777777" w:rsidR="005B4DA0" w:rsidRPr="003A377A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77A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9058D34" w14:textId="77777777" w:rsidR="005B4DA0" w:rsidRPr="003A377A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77A">
              <w:rPr>
                <w:rFonts w:ascii="Times New Roman" w:hAnsi="Times New Roman" w:cs="Times New Roman"/>
                <w:b/>
              </w:rPr>
              <w:t>GRAD ČAZMA</w:t>
            </w:r>
          </w:p>
          <w:p w14:paraId="2506E84C" w14:textId="22A3CA59" w:rsidR="005B4DA0" w:rsidRDefault="005B4DA0" w:rsidP="00D72883">
            <w:pPr>
              <w:jc w:val="center"/>
              <w:rPr>
                <w:b/>
              </w:rPr>
            </w:pPr>
            <w:r w:rsidRPr="003A377A">
              <w:rPr>
                <w:rFonts w:ascii="Times New Roman" w:hAnsi="Times New Roman" w:cs="Times New Roman"/>
                <w:b/>
              </w:rPr>
              <w:t>G</w:t>
            </w:r>
            <w:r w:rsidR="003A377A">
              <w:rPr>
                <w:rFonts w:ascii="Times New Roman" w:hAnsi="Times New Roman" w:cs="Times New Roman"/>
                <w:b/>
              </w:rPr>
              <w:t>RADSKO VIJEĆE</w:t>
            </w:r>
          </w:p>
        </w:tc>
      </w:tr>
    </w:tbl>
    <w:p w14:paraId="4C39064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B2D4D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19C306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F968E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E3B754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A0F50E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89F908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C78400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3CC366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024-02/24-01/05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2211A1D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2103-2-05/04-24-2</w:t>
      </w:r>
    </w:p>
    <w:p w14:paraId="0AF3A055" w14:textId="3ED7405E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3A377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3A377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3A377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lipnja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3A377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46282BB3" w14:textId="77777777" w:rsidR="003A377A" w:rsidRDefault="003A377A" w:rsidP="003A377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lang w:eastAsia="sl-SI"/>
        </w:rPr>
      </w:pPr>
    </w:p>
    <w:p w14:paraId="2A53E578" w14:textId="783F97A8" w:rsidR="003A377A" w:rsidRPr="003A377A" w:rsidRDefault="003A377A" w:rsidP="003A377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lang w:eastAsia="sl-SI"/>
        </w:rPr>
      </w:pPr>
      <w:r>
        <w:rPr>
          <w:rFonts w:ascii="Times New Roman" w:eastAsia="Times New Roman" w:hAnsi="Times New Roman" w:cs="Times New Roman"/>
          <w:noProof w:val="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lang w:eastAsia="sl-SI"/>
        </w:rPr>
        <w:t>Na temelju članka 33., stavak 1., točka 2. Zakona o lokalnoj i područnoj (regionalnoj) samoupravi (Narodne novine br. 33/01, 60/01, 129/05,109/07, 125/08, 36/09, 150/11, 144/12, 123/17, 98/19 i 144/20) i članka 34., stavak 1., točka 2. Statuta Grada Čazme („Službeni vjesnik“ broj 13/21) Gradsko vijeće Grada Čazme na  sjednici održanoj</w:t>
      </w:r>
      <w:r>
        <w:rPr>
          <w:rFonts w:ascii="Times New Roman" w:eastAsia="Times New Roman" w:hAnsi="Times New Roman" w:cs="Times New Roman"/>
          <w:noProof w:val="0"/>
          <w:lang w:eastAsia="sl-SI"/>
        </w:rPr>
        <w:t xml:space="preserve"> 20. lipnja</w:t>
      </w:r>
      <w:r w:rsidRPr="003A377A">
        <w:rPr>
          <w:rFonts w:ascii="Times New Roman" w:eastAsia="Times New Roman" w:hAnsi="Times New Roman" w:cs="Times New Roman"/>
          <w:noProof w:val="0"/>
          <w:lang w:eastAsia="sl-SI"/>
        </w:rPr>
        <w:t xml:space="preserve"> 2024. donosi</w:t>
      </w:r>
    </w:p>
    <w:p w14:paraId="6F97077B" w14:textId="77777777" w:rsidR="003A377A" w:rsidRPr="003A377A" w:rsidRDefault="003A377A" w:rsidP="003A377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lang w:eastAsia="sl-SI"/>
        </w:rPr>
      </w:pPr>
    </w:p>
    <w:p w14:paraId="1006E030" w14:textId="77777777" w:rsidR="003A377A" w:rsidRPr="003A377A" w:rsidRDefault="003A377A" w:rsidP="003A377A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bCs/>
          <w:noProof w:val="0"/>
          <w:lang w:eastAsia="sl-SI"/>
        </w:rPr>
      </w:pPr>
      <w:r w:rsidRPr="003A377A">
        <w:rPr>
          <w:rFonts w:ascii="Times New Roman" w:eastAsia="Times New Roman" w:hAnsi="Times New Roman" w:cs="Times New Roman"/>
          <w:b/>
          <w:bCs/>
          <w:noProof w:val="0"/>
          <w:lang w:eastAsia="sl-SI"/>
        </w:rPr>
        <w:t>Dopunu</w:t>
      </w:r>
    </w:p>
    <w:p w14:paraId="72D3577E" w14:textId="77777777" w:rsidR="003A377A" w:rsidRPr="003A377A" w:rsidRDefault="003A377A" w:rsidP="003A377A">
      <w:pPr>
        <w:tabs>
          <w:tab w:val="left" w:pos="576"/>
          <w:tab w:val="left" w:pos="709"/>
        </w:tabs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b/>
          <w:bCs/>
          <w:noProof w:val="0"/>
          <w:szCs w:val="20"/>
          <w:lang w:eastAsia="sl-SI"/>
        </w:rPr>
        <w:t>P O S L O V N I K A</w:t>
      </w:r>
    </w:p>
    <w:p w14:paraId="30D0769C" w14:textId="77777777" w:rsidR="003A377A" w:rsidRPr="003A377A" w:rsidRDefault="003A377A" w:rsidP="003A377A">
      <w:pPr>
        <w:tabs>
          <w:tab w:val="left" w:pos="576"/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b/>
          <w:bCs/>
          <w:noProof w:val="0"/>
          <w:szCs w:val="20"/>
          <w:lang w:eastAsia="sl-SI"/>
        </w:rPr>
        <w:t>Gradskog vijeća Grada Čazme</w:t>
      </w:r>
    </w:p>
    <w:p w14:paraId="4862FFA2" w14:textId="77777777" w:rsidR="003A377A" w:rsidRPr="003A377A" w:rsidRDefault="003A377A" w:rsidP="003A377A">
      <w:pPr>
        <w:tabs>
          <w:tab w:val="left" w:pos="576"/>
          <w:tab w:val="left" w:pos="709"/>
        </w:tabs>
        <w:jc w:val="center"/>
        <w:outlineLvl w:val="0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18F5D633" w14:textId="77777777" w:rsidR="003A377A" w:rsidRPr="003A377A" w:rsidRDefault="003A377A" w:rsidP="003A377A">
      <w:pPr>
        <w:tabs>
          <w:tab w:val="left" w:pos="576"/>
          <w:tab w:val="left" w:pos="709"/>
        </w:tabs>
        <w:jc w:val="center"/>
        <w:outlineLvl w:val="0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>Članak 1.</w:t>
      </w:r>
    </w:p>
    <w:p w14:paraId="2A272F08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</w:p>
    <w:p w14:paraId="3C440AD7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  <w:t>Dopunjuje se članak 73., stavak 1. Poslovnika Gradskog vijeća Grada Čazme („Službeni vjesnik“ broj 13/21) tako da sada glasi:</w:t>
      </w:r>
    </w:p>
    <w:p w14:paraId="1960B825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>„ Nakon otvaranja sjednice, a prije utvrđivanja dnevnog reda, izvest će se himna Republike Hrvatske „Lijepa naša domovino” i minuta šutnje za poginule branitelje. Nakon toga, predsjednik Gradskog vijeća utvrđuje nazočnost vijećnika.“</w:t>
      </w:r>
    </w:p>
    <w:p w14:paraId="2E851558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  <w:t>Ostali stavci članka 73. ostaju nepromijenjeni.</w:t>
      </w:r>
    </w:p>
    <w:p w14:paraId="4290A9C2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42CD5AAF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>Članak 2.</w:t>
      </w:r>
    </w:p>
    <w:p w14:paraId="5B1CB1EE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76E2E6CD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  <w:t>Ova dopuna Poslovnika stupa na snagu osmog dana od dana objave u „Službenom vjesniku“ Grada Čazme.</w:t>
      </w:r>
    </w:p>
    <w:p w14:paraId="79BD4386" w14:textId="77777777" w:rsidR="003A377A" w:rsidRPr="003A377A" w:rsidRDefault="003A377A" w:rsidP="003A377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6CD47206" w14:textId="77777777" w:rsidR="003A377A" w:rsidRPr="003A377A" w:rsidRDefault="003A377A" w:rsidP="003A377A">
      <w:pPr>
        <w:tabs>
          <w:tab w:val="left" w:pos="144"/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2D27443F" w14:textId="77777777" w:rsidR="003A377A" w:rsidRPr="003A377A" w:rsidRDefault="003A377A" w:rsidP="003A377A">
      <w:pPr>
        <w:tabs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5671E64C" w14:textId="77777777" w:rsidR="003A377A" w:rsidRPr="003A377A" w:rsidRDefault="003A377A" w:rsidP="003A377A">
      <w:pPr>
        <w:tabs>
          <w:tab w:val="left" w:pos="432"/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 xml:space="preserve"> </w:t>
      </w:r>
    </w:p>
    <w:p w14:paraId="6A9CE166" w14:textId="77777777" w:rsidR="003A377A" w:rsidRPr="003A377A" w:rsidRDefault="003A377A" w:rsidP="003A377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1F80068F" w14:textId="77777777" w:rsidR="003A377A" w:rsidRP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  <w:t>PREDSJEDNIK GRADSKOG VIJEĆA:</w:t>
      </w:r>
    </w:p>
    <w:p w14:paraId="0D886322" w14:textId="3FE91DBD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ab/>
        <w:t xml:space="preserve">            Branko Novković, mag.</w:t>
      </w:r>
      <w:r>
        <w:rPr>
          <w:rFonts w:ascii="Times New Roman" w:eastAsia="Times New Roman" w:hAnsi="Times New Roman" w:cs="Times New Roman"/>
          <w:noProof w:val="0"/>
          <w:szCs w:val="20"/>
          <w:lang w:eastAsia="sl-SI"/>
        </w:rPr>
        <w:t xml:space="preserve"> </w:t>
      </w:r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>med.</w:t>
      </w:r>
      <w:r>
        <w:rPr>
          <w:rFonts w:ascii="Times New Roman" w:eastAsia="Times New Roman" w:hAnsi="Times New Roman" w:cs="Times New Roman"/>
          <w:noProof w:val="0"/>
          <w:szCs w:val="20"/>
          <w:lang w:eastAsia="sl-SI"/>
        </w:rPr>
        <w:t xml:space="preserve"> </w:t>
      </w:r>
      <w:proofErr w:type="spellStart"/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>techn</w:t>
      </w:r>
      <w:proofErr w:type="spellEnd"/>
      <w:r w:rsidRPr="003A377A">
        <w:rPr>
          <w:rFonts w:ascii="Times New Roman" w:eastAsia="Times New Roman" w:hAnsi="Times New Roman" w:cs="Times New Roman"/>
          <w:noProof w:val="0"/>
          <w:szCs w:val="20"/>
          <w:lang w:eastAsia="sl-SI"/>
        </w:rPr>
        <w:t>.</w:t>
      </w:r>
    </w:p>
    <w:p w14:paraId="11BDDECA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1A78CE3B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51010A36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61680489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30C75F9D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3C74587F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33C93127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747A2EA9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1FE49FC0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15ACF27F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6D79A2DA" w14:textId="77777777" w:rsid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5D21BA90" w14:textId="77777777" w:rsidR="003A377A" w:rsidRPr="003A377A" w:rsidRDefault="003A377A" w:rsidP="003A377A">
      <w:pPr>
        <w:pBdr>
          <w:bottom w:val="single" w:sz="12" w:space="31" w:color="auto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noProof w:val="0"/>
          <w:szCs w:val="20"/>
          <w:lang w:eastAsia="sl-SI"/>
        </w:rPr>
      </w:pPr>
    </w:p>
    <w:p w14:paraId="729D46C3" w14:textId="77777777" w:rsidR="003A377A" w:rsidRPr="007A6BD9" w:rsidRDefault="003A377A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sectPr w:rsidR="003A377A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A377A"/>
    <w:rsid w:val="003F65C1"/>
    <w:rsid w:val="00421BCF"/>
    <w:rsid w:val="0045781C"/>
    <w:rsid w:val="005B4DA0"/>
    <w:rsid w:val="006464DA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0B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Julija Vrbanec</cp:lastModifiedBy>
  <cp:revision>2</cp:revision>
  <cp:lastPrinted>2014-11-26T14:09:00Z</cp:lastPrinted>
  <dcterms:created xsi:type="dcterms:W3CDTF">2024-06-19T11:29:00Z</dcterms:created>
  <dcterms:modified xsi:type="dcterms:W3CDTF">2024-06-19T11:29:00Z</dcterms:modified>
</cp:coreProperties>
</file>