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0452AB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8A8014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+*yqw*ziF*qyc*myg*ugB*dzb*khx*wEe*sku*uzj*zew*-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+*eDs*lyd*lyd*lyd*lyd*rwu*DEw*Fkz*chy*wro*zfE*-</w:t>
            </w:r>
            <w:r>
              <w:rPr>
                <w:rFonts w:ascii="PDF417x" w:hAnsi="PDF417x"/>
                <w:sz w:val="24"/>
                <w:szCs w:val="24"/>
              </w:rPr>
              <w:br/>
              <w:t>+*ftw*wtb*liy*raE*mwy*ksv*nEk*oCs*tnb*BEE*onA*-</w:t>
            </w:r>
            <w:r>
              <w:rPr>
                <w:rFonts w:ascii="PDF417x" w:hAnsi="PDF417x"/>
                <w:sz w:val="24"/>
                <w:szCs w:val="24"/>
              </w:rPr>
              <w:br/>
              <w:t>+*ftA*yDe*oik*gzn*tak*uDB*fsE*CzD*gdz*uia*uws*-</w:t>
            </w:r>
            <w:r>
              <w:rPr>
                <w:rFonts w:ascii="PDF417x" w:hAnsi="PDF417x"/>
                <w:sz w:val="24"/>
                <w:szCs w:val="24"/>
              </w:rPr>
              <w:br/>
              <w:t>+*xjq*Auw*BFw*Dsv*tjo*bok*nfs*fbs*jgD*BxB*uzq*-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A2198C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883FA2E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6CC4ACA8" w14:textId="77777777" w:rsidTr="00D72883">
        <w:trPr>
          <w:trHeight w:val="1152"/>
        </w:trPr>
        <w:tc>
          <w:tcPr>
            <w:tcW w:w="1008" w:type="dxa"/>
          </w:tcPr>
          <w:p w14:paraId="45EF74AB" w14:textId="77777777" w:rsidR="005B4DA0" w:rsidRDefault="005B4DA0" w:rsidP="00D72883"/>
        </w:tc>
        <w:tc>
          <w:tcPr>
            <w:tcW w:w="5130" w:type="dxa"/>
          </w:tcPr>
          <w:p w14:paraId="0E5BA48F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6EDF6DDE" wp14:editId="0C86CE92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02375531" w14:textId="77777777" w:rsidTr="00D72883">
        <w:tc>
          <w:tcPr>
            <w:tcW w:w="1008" w:type="dxa"/>
          </w:tcPr>
          <w:p w14:paraId="50209766" w14:textId="77777777" w:rsidR="005B4DA0" w:rsidRDefault="005B4DA0" w:rsidP="00D72883">
            <w:r>
              <w:drawing>
                <wp:inline distT="0" distB="0" distL="0" distR="0" wp14:anchorId="2AAF6054" wp14:editId="250F2D37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D5D1354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46BB26E0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14CF4368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6E59B310" w14:textId="6F9C575A" w:rsidR="005B4DA0" w:rsidRPr="00E72425" w:rsidRDefault="00E72425" w:rsidP="00D72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425">
              <w:rPr>
                <w:rFonts w:ascii="Times New Roman" w:hAnsi="Times New Roman" w:cs="Times New Roman"/>
                <w:b/>
                <w:sz w:val="24"/>
                <w:szCs w:val="24"/>
              </w:rPr>
              <w:t>GRADSKO VIJEĆE</w:t>
            </w:r>
          </w:p>
        </w:tc>
      </w:tr>
    </w:tbl>
    <w:p w14:paraId="1FCBED5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D5C6FA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E345D1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9E42C4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183490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494817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037340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0D3D82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A18CB7B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400-01/25-01/03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6442F816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2103-2-04/06-25-8</w:t>
      </w:r>
    </w:p>
    <w:p w14:paraId="78344BFD" w14:textId="562D16FD" w:rsidR="00B92D0F" w:rsidRPr="007A6BD9" w:rsidRDefault="00421BCF" w:rsidP="00023D81">
      <w:pPr>
        <w:tabs>
          <w:tab w:val="left" w:pos="6645"/>
        </w:tabs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76181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</w:t>
      </w:r>
      <w:r w:rsidR="00E7242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studenog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2025.</w:t>
      </w:r>
      <w:r w:rsidR="00023D81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</w:p>
    <w:p w14:paraId="09542D9D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100C5531" w14:textId="3D546053" w:rsidR="00E72425" w:rsidRPr="00E72425" w:rsidRDefault="00E72425" w:rsidP="00E72425">
      <w:pPr>
        <w:pStyle w:val="Naslov"/>
        <w:ind w:firstLine="708"/>
        <w:jc w:val="both"/>
        <w:rPr>
          <w:b w:val="0"/>
          <w:bCs w:val="0"/>
          <w:sz w:val="24"/>
        </w:rPr>
      </w:pPr>
      <w:r w:rsidRPr="00E72425">
        <w:rPr>
          <w:b w:val="0"/>
          <w:bCs w:val="0"/>
          <w:sz w:val="24"/>
        </w:rPr>
        <w:t>Na temelju članka 69. stavka 4. Zakona o šumama («Narodne novine» broj 68/18, 115/18</w:t>
      </w:r>
      <w:r w:rsidR="00BD7FD3">
        <w:rPr>
          <w:b w:val="0"/>
          <w:bCs w:val="0"/>
          <w:sz w:val="24"/>
        </w:rPr>
        <w:t>,</w:t>
      </w:r>
      <w:r w:rsidRPr="00E72425">
        <w:rPr>
          <w:b w:val="0"/>
          <w:bCs w:val="0"/>
          <w:sz w:val="24"/>
        </w:rPr>
        <w:t xml:space="preserve"> 98/19, 32/20, 145/20</w:t>
      </w:r>
      <w:r w:rsidR="00BD7FD3">
        <w:rPr>
          <w:b w:val="0"/>
          <w:bCs w:val="0"/>
          <w:sz w:val="24"/>
        </w:rPr>
        <w:t xml:space="preserve">, </w:t>
      </w:r>
      <w:r w:rsidRPr="00E72425">
        <w:rPr>
          <w:b w:val="0"/>
          <w:bCs w:val="0"/>
          <w:sz w:val="24"/>
        </w:rPr>
        <w:t>101/23</w:t>
      </w:r>
      <w:r w:rsidR="00BD7FD3">
        <w:rPr>
          <w:b w:val="0"/>
          <w:bCs w:val="0"/>
          <w:sz w:val="24"/>
        </w:rPr>
        <w:t xml:space="preserve"> i 36/24</w:t>
      </w:r>
      <w:r w:rsidRPr="00E72425">
        <w:rPr>
          <w:b w:val="0"/>
          <w:bCs w:val="0"/>
          <w:sz w:val="24"/>
        </w:rPr>
        <w:t>) i članka 34. Statuta Grada Čazme («Službeni vjesnik» broj 13/21</w:t>
      </w:r>
      <w:r w:rsidR="00BD7FD3">
        <w:rPr>
          <w:b w:val="0"/>
          <w:bCs w:val="0"/>
          <w:sz w:val="24"/>
        </w:rPr>
        <w:t>, 39/25</w:t>
      </w:r>
      <w:r w:rsidRPr="00E72425">
        <w:rPr>
          <w:b w:val="0"/>
          <w:bCs w:val="0"/>
          <w:sz w:val="24"/>
        </w:rPr>
        <w:t xml:space="preserve">) Gradsko vijeće Grada Čazme na </w:t>
      </w:r>
      <w:r w:rsidR="00761819">
        <w:rPr>
          <w:b w:val="0"/>
          <w:bCs w:val="0"/>
          <w:sz w:val="24"/>
        </w:rPr>
        <w:t>6</w:t>
      </w:r>
      <w:r w:rsidRPr="00E72425">
        <w:rPr>
          <w:b w:val="0"/>
          <w:bCs w:val="0"/>
          <w:sz w:val="24"/>
        </w:rPr>
        <w:t xml:space="preserve">. sjednici održanoj dana </w:t>
      </w:r>
      <w:r w:rsidR="00761819">
        <w:rPr>
          <w:b w:val="0"/>
          <w:bCs w:val="0"/>
          <w:sz w:val="24"/>
        </w:rPr>
        <w:t>12</w:t>
      </w:r>
      <w:r w:rsidRPr="00E72425">
        <w:rPr>
          <w:b w:val="0"/>
          <w:bCs w:val="0"/>
          <w:sz w:val="24"/>
        </w:rPr>
        <w:t xml:space="preserve">. </w:t>
      </w:r>
      <w:r>
        <w:rPr>
          <w:b w:val="0"/>
          <w:bCs w:val="0"/>
          <w:sz w:val="24"/>
        </w:rPr>
        <w:t>studenog</w:t>
      </w:r>
      <w:r w:rsidRPr="00E72425">
        <w:rPr>
          <w:b w:val="0"/>
          <w:bCs w:val="0"/>
          <w:sz w:val="24"/>
        </w:rPr>
        <w:t xml:space="preserve"> 202</w:t>
      </w:r>
      <w:r>
        <w:rPr>
          <w:b w:val="0"/>
          <w:bCs w:val="0"/>
          <w:sz w:val="24"/>
        </w:rPr>
        <w:t>5</w:t>
      </w:r>
      <w:r w:rsidRPr="00E72425">
        <w:rPr>
          <w:b w:val="0"/>
          <w:bCs w:val="0"/>
          <w:sz w:val="24"/>
        </w:rPr>
        <w:t xml:space="preserve">. godine donijelo je </w:t>
      </w:r>
    </w:p>
    <w:p w14:paraId="442CF950" w14:textId="77777777" w:rsidR="00E72425" w:rsidRPr="00E72425" w:rsidRDefault="00E72425" w:rsidP="00E72425">
      <w:pPr>
        <w:pStyle w:val="Naslov"/>
        <w:rPr>
          <w:sz w:val="24"/>
        </w:rPr>
      </w:pPr>
    </w:p>
    <w:p w14:paraId="0C655AF7" w14:textId="77777777" w:rsidR="00E72425" w:rsidRPr="00E72425" w:rsidRDefault="00E72425" w:rsidP="00E72425">
      <w:pPr>
        <w:pStyle w:val="Naslov"/>
        <w:rPr>
          <w:sz w:val="24"/>
        </w:rPr>
      </w:pPr>
    </w:p>
    <w:p w14:paraId="275F7499" w14:textId="3F9C3CBD" w:rsidR="00E72425" w:rsidRPr="00E72425" w:rsidRDefault="00E72425" w:rsidP="00E72425">
      <w:pPr>
        <w:pStyle w:val="Naslov"/>
        <w:numPr>
          <w:ilvl w:val="0"/>
          <w:numId w:val="1"/>
        </w:numPr>
        <w:ind w:left="142" w:hanging="208"/>
        <w:rPr>
          <w:sz w:val="24"/>
        </w:rPr>
      </w:pPr>
      <w:r w:rsidRPr="00E72425">
        <w:rPr>
          <w:sz w:val="24"/>
        </w:rPr>
        <w:t>Izmjene i dopune programa</w:t>
      </w:r>
    </w:p>
    <w:p w14:paraId="1408D445" w14:textId="413D02C4" w:rsidR="00E72425" w:rsidRPr="00E72425" w:rsidRDefault="00E72425" w:rsidP="00E724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72425">
        <w:rPr>
          <w:rFonts w:ascii="Times New Roman" w:hAnsi="Times New Roman" w:cs="Times New Roman"/>
          <w:b/>
          <w:bCs/>
          <w:sz w:val="24"/>
          <w:szCs w:val="24"/>
        </w:rPr>
        <w:t>troška sredstava šumskog doprinosa</w:t>
      </w:r>
    </w:p>
    <w:p w14:paraId="31C427DE" w14:textId="0B77B0F6" w:rsidR="00E72425" w:rsidRPr="00E72425" w:rsidRDefault="00E72425" w:rsidP="00E72425">
      <w:pPr>
        <w:pStyle w:val="Naslov1"/>
      </w:pPr>
      <w:r>
        <w:t>z</w:t>
      </w:r>
      <w:r w:rsidRPr="00E72425">
        <w:t>a 202</w:t>
      </w:r>
      <w:r>
        <w:t>5</w:t>
      </w:r>
      <w:r w:rsidRPr="00E72425">
        <w:t xml:space="preserve">. </w:t>
      </w:r>
      <w:r>
        <w:t>g</w:t>
      </w:r>
      <w:r w:rsidRPr="00E72425">
        <w:t>odinu</w:t>
      </w:r>
    </w:p>
    <w:p w14:paraId="4D3A5075" w14:textId="77777777" w:rsidR="00E72425" w:rsidRPr="00E72425" w:rsidRDefault="00E72425" w:rsidP="00E72425">
      <w:pPr>
        <w:rPr>
          <w:rFonts w:ascii="Times New Roman" w:hAnsi="Times New Roman" w:cs="Times New Roman"/>
          <w:sz w:val="24"/>
          <w:szCs w:val="24"/>
        </w:rPr>
      </w:pPr>
    </w:p>
    <w:p w14:paraId="512D660E" w14:textId="77777777" w:rsidR="00E72425" w:rsidRPr="00E72425" w:rsidRDefault="00E72425" w:rsidP="00E72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B100D9" w14:textId="77777777" w:rsidR="00E72425" w:rsidRPr="00E72425" w:rsidRDefault="00E72425" w:rsidP="00E724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42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27A75E7" w14:textId="77777777" w:rsidR="00E72425" w:rsidRPr="00E72425" w:rsidRDefault="00E72425" w:rsidP="00E724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9D611" w14:textId="7465CF43" w:rsidR="00E72425" w:rsidRPr="00E72425" w:rsidRDefault="00E72425" w:rsidP="00E72425">
      <w:pPr>
        <w:pStyle w:val="Uvuenotijeloteksta"/>
        <w:jc w:val="both"/>
      </w:pPr>
      <w:r w:rsidRPr="00E72425">
        <w:t xml:space="preserve">U Programu utroška </w:t>
      </w:r>
      <w:bookmarkStart w:id="1" w:name="_Hlk25914357"/>
      <w:r w:rsidRPr="00E72425">
        <w:t>sredstava šumskog doprinosa za 202</w:t>
      </w:r>
      <w:r>
        <w:t>5</w:t>
      </w:r>
      <w:r w:rsidRPr="00E72425">
        <w:t xml:space="preserve">. godinu </w:t>
      </w:r>
      <w:bookmarkEnd w:id="1"/>
      <w:r w:rsidRPr="00E72425">
        <w:t xml:space="preserve">(„Službeni vjesnik“ Grada Čazme br. </w:t>
      </w:r>
      <w:r>
        <w:t>100</w:t>
      </w:r>
      <w:r w:rsidRPr="00E72425">
        <w:t>/2</w:t>
      </w:r>
      <w:r>
        <w:t>4</w:t>
      </w:r>
      <w:r w:rsidRPr="00E72425">
        <w:t xml:space="preserve">) u članku 1. iznos </w:t>
      </w:r>
      <w:r>
        <w:t>199</w:t>
      </w:r>
      <w:r w:rsidRPr="00E72425">
        <w:t>.</w:t>
      </w:r>
      <w:r>
        <w:t>000,00</w:t>
      </w:r>
      <w:r w:rsidRPr="00E72425">
        <w:t xml:space="preserve"> EUR mijenja se u </w:t>
      </w:r>
      <w:r>
        <w:t>100,</w:t>
      </w:r>
      <w:r w:rsidRPr="00E72425">
        <w:t>000</w:t>
      </w:r>
      <w:r>
        <w:t>,00</w:t>
      </w:r>
      <w:r w:rsidRPr="00E72425">
        <w:t xml:space="preserve"> EUR.</w:t>
      </w:r>
    </w:p>
    <w:p w14:paraId="27661808" w14:textId="77777777" w:rsidR="00E72425" w:rsidRPr="00E72425" w:rsidRDefault="00E72425" w:rsidP="00E72425">
      <w:pPr>
        <w:pStyle w:val="Uvuenotijeloteksta"/>
        <w:jc w:val="both"/>
      </w:pPr>
      <w:r w:rsidRPr="00E72425">
        <w:t xml:space="preserve"> </w:t>
      </w:r>
    </w:p>
    <w:p w14:paraId="12B4AAD3" w14:textId="77777777" w:rsidR="00E72425" w:rsidRPr="00E72425" w:rsidRDefault="00E72425" w:rsidP="00E72425">
      <w:pPr>
        <w:pStyle w:val="Naslov1"/>
      </w:pPr>
      <w:r w:rsidRPr="00E72425">
        <w:t>Članak 2.</w:t>
      </w:r>
    </w:p>
    <w:p w14:paraId="380A11CE" w14:textId="77777777" w:rsidR="00E72425" w:rsidRPr="00E72425" w:rsidRDefault="00E72425" w:rsidP="00E72425">
      <w:pPr>
        <w:pStyle w:val="StandardWeb"/>
        <w:spacing w:before="0" w:beforeAutospacing="0" w:after="0" w:afterAutospacing="0"/>
      </w:pPr>
    </w:p>
    <w:p w14:paraId="7559EBAB" w14:textId="5696C51E" w:rsidR="00E72425" w:rsidRPr="00E72425" w:rsidRDefault="00E72425" w:rsidP="00E72425">
      <w:pPr>
        <w:pStyle w:val="Tijeloteksta2"/>
        <w:ind w:firstLine="720"/>
        <w:rPr>
          <w:sz w:val="24"/>
          <w:szCs w:val="24"/>
        </w:rPr>
      </w:pPr>
      <w:r w:rsidRPr="00E72425">
        <w:rPr>
          <w:sz w:val="24"/>
          <w:szCs w:val="24"/>
        </w:rPr>
        <w:t xml:space="preserve">Ove </w:t>
      </w:r>
      <w:r>
        <w:rPr>
          <w:sz w:val="24"/>
          <w:szCs w:val="24"/>
        </w:rPr>
        <w:t xml:space="preserve">1. </w:t>
      </w:r>
      <w:r w:rsidRPr="00E72425">
        <w:rPr>
          <w:sz w:val="24"/>
          <w:szCs w:val="24"/>
        </w:rPr>
        <w:t>Izmjene i dopune Programa utroška sredstava šumskog doprinosa za 202</w:t>
      </w:r>
      <w:r>
        <w:rPr>
          <w:sz w:val="24"/>
          <w:szCs w:val="24"/>
        </w:rPr>
        <w:t>5</w:t>
      </w:r>
      <w:r w:rsidRPr="00E72425">
        <w:rPr>
          <w:sz w:val="24"/>
          <w:szCs w:val="24"/>
        </w:rPr>
        <w:t xml:space="preserve">. godinu stupaju na snagu osmog dana od dana objave, a objavit će se u «Službenom vjesniku» Grada Čazme. </w:t>
      </w:r>
    </w:p>
    <w:p w14:paraId="15B2E52D" w14:textId="77777777" w:rsidR="00E72425" w:rsidRPr="00E72425" w:rsidRDefault="00E72425" w:rsidP="00E72425">
      <w:pPr>
        <w:rPr>
          <w:rFonts w:ascii="Times New Roman" w:hAnsi="Times New Roman" w:cs="Times New Roman"/>
          <w:sz w:val="24"/>
          <w:szCs w:val="24"/>
        </w:rPr>
      </w:pPr>
    </w:p>
    <w:p w14:paraId="0B0EB21D" w14:textId="77777777" w:rsidR="00E72425" w:rsidRPr="00E72425" w:rsidRDefault="00E72425" w:rsidP="00E72425">
      <w:pPr>
        <w:rPr>
          <w:rFonts w:ascii="Times New Roman" w:hAnsi="Times New Roman" w:cs="Times New Roman"/>
          <w:sz w:val="24"/>
          <w:szCs w:val="24"/>
        </w:rPr>
      </w:pPr>
    </w:p>
    <w:p w14:paraId="4DD3AFF1" w14:textId="77777777" w:rsidR="00E72425" w:rsidRPr="00E72425" w:rsidRDefault="00E72425" w:rsidP="00E72425">
      <w:pPr>
        <w:rPr>
          <w:rFonts w:ascii="Times New Roman" w:hAnsi="Times New Roman" w:cs="Times New Roman"/>
          <w:sz w:val="24"/>
          <w:szCs w:val="24"/>
        </w:rPr>
      </w:pPr>
    </w:p>
    <w:p w14:paraId="7D668785" w14:textId="7C74397D" w:rsidR="00D707B3" w:rsidRDefault="00E72425" w:rsidP="00E72425">
      <w:pPr>
        <w:tabs>
          <w:tab w:val="left" w:pos="57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Predsjednik Gradskog vijeća</w:t>
      </w:r>
    </w:p>
    <w:p w14:paraId="39CE313F" w14:textId="77777777" w:rsidR="00E72425" w:rsidRDefault="00E72425" w:rsidP="00E72425">
      <w:pPr>
        <w:tabs>
          <w:tab w:val="left" w:pos="571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B1E8575" w14:textId="14F25A24" w:rsidR="00E72425" w:rsidRPr="00E72425" w:rsidRDefault="00E72425" w:rsidP="00E72425">
      <w:pPr>
        <w:tabs>
          <w:tab w:val="left" w:pos="57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Igor Grčić</w:t>
      </w:r>
    </w:p>
    <w:p w14:paraId="6169EEF4" w14:textId="77777777" w:rsidR="00D707B3" w:rsidRPr="00E72425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800E760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5B91476" w14:textId="77777777" w:rsidR="00D707B3" w:rsidRPr="007A6BD9" w:rsidRDefault="00693AB1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7852AA63" w14:textId="77777777" w:rsidR="00D707B3" w:rsidRPr="007A6BD9" w:rsidRDefault="00D707B3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F88A9" w14:textId="77777777" w:rsidR="008C5FE5" w:rsidRPr="007A6BD9" w:rsidRDefault="008C5FE5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A7610" w14:textId="77777777" w:rsidR="00D707B3" w:rsidRPr="007A6BD9" w:rsidRDefault="00D707B3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C6D82" w14:textId="77777777" w:rsidR="00E72425" w:rsidRPr="00E72425" w:rsidRDefault="00E72425" w:rsidP="00E72425">
      <w:pPr>
        <w:rPr>
          <w:rFonts w:eastAsia="Times New Roman" w:cs="Times New Roman"/>
        </w:rPr>
      </w:pPr>
    </w:p>
    <w:sectPr w:rsidR="00E72425" w:rsidRPr="00E7242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26EC0"/>
    <w:multiLevelType w:val="hybridMultilevel"/>
    <w:tmpl w:val="0B28630E"/>
    <w:lvl w:ilvl="0" w:tplc="C2386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87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3D81"/>
    <w:rsid w:val="000811C7"/>
    <w:rsid w:val="0008447B"/>
    <w:rsid w:val="000C5179"/>
    <w:rsid w:val="00275B0C"/>
    <w:rsid w:val="002C1AF1"/>
    <w:rsid w:val="00347D72"/>
    <w:rsid w:val="003F65C1"/>
    <w:rsid w:val="00421BCF"/>
    <w:rsid w:val="005B4DA0"/>
    <w:rsid w:val="00693AB1"/>
    <w:rsid w:val="00706249"/>
    <w:rsid w:val="00761819"/>
    <w:rsid w:val="00781A17"/>
    <w:rsid w:val="007A6BD9"/>
    <w:rsid w:val="008A562A"/>
    <w:rsid w:val="008C5FE5"/>
    <w:rsid w:val="009B7A12"/>
    <w:rsid w:val="00A836D0"/>
    <w:rsid w:val="00AC35DA"/>
    <w:rsid w:val="00B92D0F"/>
    <w:rsid w:val="00BD7FD3"/>
    <w:rsid w:val="00C323EF"/>
    <w:rsid w:val="00C9578C"/>
    <w:rsid w:val="00D707B3"/>
    <w:rsid w:val="00E42407"/>
    <w:rsid w:val="00E55405"/>
    <w:rsid w:val="00E72425"/>
    <w:rsid w:val="00EC221C"/>
    <w:rsid w:val="00F00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F60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E72425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E7242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E72425"/>
    <w:pPr>
      <w:jc w:val="center"/>
    </w:pPr>
    <w:rPr>
      <w:rFonts w:ascii="Times New Roman" w:eastAsia="Times New Roman" w:hAnsi="Times New Roman" w:cs="Times New Roman"/>
      <w:b/>
      <w:bCs/>
      <w:noProof w:val="0"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E72425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rsid w:val="00E72425"/>
    <w:pPr>
      <w:jc w:val="both"/>
    </w:pPr>
    <w:rPr>
      <w:rFonts w:ascii="Times New Roman" w:eastAsia="Times New Roman" w:hAnsi="Times New Roman" w:cs="Times New Roman"/>
      <w:noProof w:val="0"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E72425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StandardWeb">
    <w:name w:val="Normal (Web)"/>
    <w:basedOn w:val="Normal"/>
    <w:semiHidden/>
    <w:rsid w:val="00E72425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rsid w:val="00E72425"/>
    <w:pPr>
      <w:ind w:firstLine="360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E724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Marina Sikora</cp:lastModifiedBy>
  <cp:revision>3</cp:revision>
  <cp:lastPrinted>2025-11-13T08:06:00Z</cp:lastPrinted>
  <dcterms:created xsi:type="dcterms:W3CDTF">2025-11-07T13:23:00Z</dcterms:created>
  <dcterms:modified xsi:type="dcterms:W3CDTF">2025-11-13T08:06:00Z</dcterms:modified>
</cp:coreProperties>
</file>