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6A67" w14:textId="777BB381" w:rsidR="0052709C" w:rsidRPr="0052709C" w:rsidRDefault="00B60B6C" w:rsidP="0052709C">
      <w:pPr>
        <w:spacing w:after="200" w:line="276" w:lineRule="auto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  <w:t>PRIJEDLOG</w:t>
      </w:r>
      <w:r w:rsidR="0052709C" w:rsidRPr="0052709C">
        <w:rPr>
          <w:rFonts w:ascii="Times New Roman" w:eastAsia="Times New Roman" w:hAnsi="Times New Roman" w:cs="Times New Roman"/>
          <w:b/>
          <w:bCs/>
          <w:noProof w:val="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52709C" w:rsidRPr="0052709C" w14:paraId="49CF25D9" w14:textId="77777777" w:rsidTr="005A5CFF">
        <w:trPr>
          <w:trHeight w:val="1152"/>
        </w:trPr>
        <w:tc>
          <w:tcPr>
            <w:tcW w:w="1008" w:type="dxa"/>
          </w:tcPr>
          <w:p w14:paraId="1BF9C86A" w14:textId="77777777" w:rsidR="0052709C" w:rsidRPr="0052709C" w:rsidRDefault="0052709C" w:rsidP="0052709C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588A3990" w14:textId="77777777" w:rsidR="0052709C" w:rsidRPr="0052709C" w:rsidRDefault="0052709C" w:rsidP="0052709C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  <w:r w:rsidRPr="0052709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52709C">
              <w:rPr>
                <w:rFonts w:ascii="Calibri" w:eastAsia="Times New Roman" w:hAnsi="Calibri" w:cs="Times New Roman"/>
              </w:rPr>
              <w:drawing>
                <wp:inline distT="0" distB="0" distL="0" distR="0" wp14:anchorId="60B482DB" wp14:editId="080D00FA">
                  <wp:extent cx="55245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09C" w:rsidRPr="0052709C" w14:paraId="53CB2C9D" w14:textId="77777777" w:rsidTr="005A5CFF">
        <w:tc>
          <w:tcPr>
            <w:tcW w:w="1008" w:type="dxa"/>
            <w:hideMark/>
          </w:tcPr>
          <w:p w14:paraId="2AEBDC30" w14:textId="77777777" w:rsidR="0052709C" w:rsidRPr="0052709C" w:rsidRDefault="0052709C" w:rsidP="0052709C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52709C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drawing>
                <wp:inline distT="0" distB="0" distL="0" distR="0" wp14:anchorId="75EB1C22" wp14:editId="57A32FB9">
                  <wp:extent cx="49530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356AD58F" w14:textId="77777777" w:rsidR="0052709C" w:rsidRPr="0052709C" w:rsidRDefault="0052709C" w:rsidP="0052709C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52709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REPUBLIKA HRVATSKA</w:t>
            </w:r>
          </w:p>
          <w:p w14:paraId="5E8FAAA9" w14:textId="77777777" w:rsidR="0052709C" w:rsidRPr="0052709C" w:rsidRDefault="0052709C" w:rsidP="0052709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52709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BJELOVARSKO-BILOGORSKA ŽUPANIJA</w:t>
            </w:r>
          </w:p>
          <w:p w14:paraId="4892FBD2" w14:textId="77777777" w:rsidR="0052709C" w:rsidRPr="0052709C" w:rsidRDefault="0052709C" w:rsidP="0052709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52709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GRAD ČAZMA</w:t>
            </w:r>
          </w:p>
          <w:p w14:paraId="49D38CBE" w14:textId="77777777" w:rsidR="0052709C" w:rsidRPr="0052709C" w:rsidRDefault="0052709C" w:rsidP="0052709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 w:rsidRPr="0052709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347B69D6" w14:textId="77777777" w:rsidR="0052709C" w:rsidRPr="0052709C" w:rsidRDefault="0052709C" w:rsidP="0052709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0"/>
          <w:lang w:val="de-DE" w:eastAsia="ar-SA"/>
        </w:rPr>
      </w:pPr>
    </w:p>
    <w:p w14:paraId="7D9818AC" w14:textId="1335D1A6" w:rsidR="0052709C" w:rsidRPr="0052709C" w:rsidRDefault="0052709C" w:rsidP="0052709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5270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KLASA: </w:t>
      </w:r>
      <w:r w:rsidR="00454F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250-01/25-01/01</w:t>
      </w:r>
      <w:r w:rsidR="00B60B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</w:p>
    <w:p w14:paraId="4EF767D5" w14:textId="5AE9C4E9" w:rsidR="0052709C" w:rsidRPr="0052709C" w:rsidRDefault="0052709C" w:rsidP="0052709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5270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URBROJ:</w:t>
      </w:r>
      <w:r w:rsidR="00454F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2103-2-05/01-25-2</w:t>
      </w:r>
    </w:p>
    <w:p w14:paraId="04573F35" w14:textId="34595428" w:rsidR="0052709C" w:rsidRPr="0052709C" w:rsidRDefault="0052709C" w:rsidP="0052709C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 w:rsidRPr="005270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Čazma, </w:t>
      </w:r>
      <w:r w:rsidR="00B60B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Pr="005270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 </w:t>
      </w:r>
      <w:r w:rsidR="00454F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____________</w:t>
      </w:r>
    </w:p>
    <w:p w14:paraId="22208C27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5AD7AF9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B53953E" w14:textId="49D92E97" w:rsidR="0052709C" w:rsidRPr="000508F4" w:rsidRDefault="0052709C" w:rsidP="0052709C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7. stavka 2. podstavka 4. 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Uredbe o načinu financiranja decentraliziranih funkcija te izračuna iznosa pomoći izravnanja za decentralizirane funkcije jedinica lokalne i područne (regionalne) samouprave za 202</w:t>
      </w:r>
      <w:r w:rsidR="000508F4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(“Narodne novine” broj 1</w:t>
      </w:r>
      <w:r w:rsidR="000508F4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/2</w:t>
      </w:r>
      <w:r w:rsidR="000508F4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), odredbi Odluke o minimalnim financijskim standardima, kriterijima i mjerilima za financiranje rashoda javnih vatrogasnih postrojbi u 202</w:t>
      </w:r>
      <w:r w:rsidR="000508F4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godini (“Narodne novine” broj </w:t>
      </w:r>
      <w:r w:rsidR="000508F4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16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/2</w:t>
      </w:r>
      <w:r w:rsidR="000508F4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 i članka 34. Statuta Grada Čazme („Službeni vjesnik“ broj 13/21), Gradsko vijeće Grada Čazme na svojoj </w:t>
      </w:r>
      <w:r w:rsidR="00B60B6C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 održanoj </w:t>
      </w:r>
      <w:r w:rsidR="00B60B6C"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</w:t>
      </w:r>
      <w:r w:rsidRPr="000508F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 donosi </w:t>
      </w:r>
    </w:p>
    <w:p w14:paraId="50917637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14:paraId="7770FE35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14:paraId="44D53C7A" w14:textId="6A21BE5A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D L U K U</w:t>
      </w: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br/>
        <w:t>o kriterijima i mjerilima te načinu financiranja decentraliziranih funkcija Javne vatrogasne postrojbe Grada Čazme u 202</w:t>
      </w:r>
      <w:r w:rsidR="00B60B6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5</w:t>
      </w: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 godini</w:t>
      </w:r>
    </w:p>
    <w:p w14:paraId="437DECA9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50ECEF27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2C9F8A41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7F87A658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120569CB" w14:textId="5CB65704" w:rsidR="0052709C" w:rsidRPr="007F1D39" w:rsidRDefault="0052709C" w:rsidP="0052709C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Ovom se Odlukom utvrđuju kriteriji i mjerila te način financiranja redovite djelatnosti Javne vatrogasne postrojbe Grada Čazme (u daljnjem tekstu: JVP Grada Čazme), u okviru utvrđenih sredstava sukladno članku 3. stavku 4. točki 4. Uredbe o načinu financiranja decentraliziranih funkcija te izračuna iznosa pomoći izravnanja za decentralizirane funkcije jedinica lokalne i područne (regionalne) samouprave za 202</w:t>
      </w:r>
      <w:r w:rsidR="00B60B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godinu, </w:t>
      </w: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u iznosu </w:t>
      </w:r>
      <w:r w:rsidRPr="007F1D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od  </w:t>
      </w:r>
      <w:r w:rsidR="007F1D39" w:rsidRPr="007F1D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329.614,00</w:t>
      </w:r>
      <w:r w:rsidRPr="007F1D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EUR. </w:t>
      </w:r>
    </w:p>
    <w:p w14:paraId="74B852E8" w14:textId="77777777" w:rsidR="0052709C" w:rsidRPr="007F1D39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F1D3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5E517708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76504558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za decentraliziranu funkciju vatrogastva, utvrđena Uredbom i Odlukom Vlade Republike Hrvatske iz članka 1. stavka 2. ove Odluke te ovom Odlukom, raspoređuju se za sljedeće rashode:</w:t>
      </w:r>
    </w:p>
    <w:p w14:paraId="00814034" w14:textId="77777777" w:rsidR="0052709C" w:rsidRPr="0052709C" w:rsidRDefault="0052709C" w:rsidP="0052709C">
      <w:pPr>
        <w:numPr>
          <w:ilvl w:val="0"/>
          <w:numId w:val="2"/>
        </w:numPr>
        <w:shd w:val="clear" w:color="auto" w:fill="FFFFFF"/>
        <w:ind w:left="1170" w:right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Rashode za zaposlene </w:t>
      </w:r>
    </w:p>
    <w:p w14:paraId="7988A87C" w14:textId="77777777" w:rsidR="0052709C" w:rsidRPr="0052709C" w:rsidRDefault="0052709C" w:rsidP="0052709C">
      <w:pPr>
        <w:numPr>
          <w:ilvl w:val="0"/>
          <w:numId w:val="3"/>
        </w:numPr>
        <w:shd w:val="clear" w:color="auto" w:fill="FFFFFF"/>
        <w:ind w:left="1170" w:right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Materijalne rashode  </w:t>
      </w:r>
    </w:p>
    <w:p w14:paraId="0AB49397" w14:textId="77777777" w:rsidR="0052709C" w:rsidRPr="0052709C" w:rsidRDefault="0052709C" w:rsidP="0052709C">
      <w:pPr>
        <w:numPr>
          <w:ilvl w:val="0"/>
          <w:numId w:val="3"/>
        </w:numPr>
        <w:shd w:val="clear" w:color="auto" w:fill="FFFFFF"/>
        <w:ind w:left="1170" w:right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Financijske rashode </w:t>
      </w:r>
    </w:p>
    <w:p w14:paraId="18BB9451" w14:textId="77777777" w:rsid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475E18B9" w14:textId="77777777" w:rsidR="007F1D39" w:rsidRDefault="007F1D39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0B4814F" w14:textId="77777777" w:rsidR="007F1D39" w:rsidRPr="0052709C" w:rsidRDefault="007F1D39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3596DA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>Članak 3.</w:t>
      </w:r>
    </w:p>
    <w:p w14:paraId="75E92892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0CC66127" w14:textId="44BF1363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Kriterij za utvrđivanje visine </w:t>
      </w:r>
      <w:r w:rsidRPr="0052709C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rashoda za zaposlene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iz članka 2. točke 1. ove Odluke je izračun sredstava za plaće zaposlenih u JVP Grada Čazme za 202</w:t>
      </w:r>
      <w:r w:rsidR="007F1D3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godinu, a mjerilo je broj zaposlenika u JVP Grada Čazme, utvrđen Planom zaštite od požara za Grad Čazmu (Revizija 2/2023).   </w:t>
      </w:r>
    </w:p>
    <w:p w14:paraId="3189CF3D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0EE0283C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4.</w:t>
      </w:r>
    </w:p>
    <w:p w14:paraId="48744DCE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14:paraId="30D9A0AB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Prema kriteriju iz članka 3. ove Odluke, financiraju se sljedeće vrste rashoda za zaposlene u JVP Grada Čazme:</w:t>
      </w:r>
    </w:p>
    <w:p w14:paraId="27F588E1" w14:textId="77777777" w:rsid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Plaće za redovan rad</w:t>
      </w:r>
    </w:p>
    <w:p w14:paraId="00A7F0D9" w14:textId="4AE0222A" w:rsidR="007F1D39" w:rsidRPr="0052709C" w:rsidRDefault="007F1D39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Ostali rashodi za zaposlene</w:t>
      </w:r>
    </w:p>
    <w:p w14:paraId="1190E187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Doprinosi za mirovinsko osiguranje</w:t>
      </w:r>
    </w:p>
    <w:p w14:paraId="7E28BDF3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Doprinosi za obvezno zdravstveno osiguranje</w:t>
      </w:r>
    </w:p>
    <w:p w14:paraId="7C0BFF2C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73492A66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5.</w:t>
      </w:r>
    </w:p>
    <w:p w14:paraId="58EC8F27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063CAE01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0" w:name="_Hlk162603849"/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Kriterij za financiranje </w:t>
      </w:r>
      <w:r w:rsidRPr="0052709C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materijalnih rashoda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JVP Grada Čazme iz članka 2. stavka 1. točke 2. ove Odluke su ostvareni rashodi za isporučenu robu i energiju te obavljene usluge JVP Grada Čazme na temelju ispostavljenih računa dobavljača/izvoditelja.</w:t>
      </w:r>
    </w:p>
    <w:bookmarkEnd w:id="0"/>
    <w:p w14:paraId="60EBFFE1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 </w:t>
      </w:r>
    </w:p>
    <w:p w14:paraId="58C43853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6.</w:t>
      </w:r>
    </w:p>
    <w:p w14:paraId="7AB19CF8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0ADFC79D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1" w:name="_Hlk162603933"/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Prema kriteriju ostvarenih rashoda iz članka 5. ove Odluke, financiraju se sljedeće vrste materijalnih rashoda za JVP Grada Čazme :</w:t>
      </w:r>
    </w:p>
    <w:bookmarkEnd w:id="1"/>
    <w:p w14:paraId="45F98CB4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Naknade za prijevoz, za rad na terenu i odvojeni život</w:t>
      </w:r>
    </w:p>
    <w:p w14:paraId="1197B7D9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Stručno usavršavanje zaposlenika</w:t>
      </w:r>
    </w:p>
    <w:p w14:paraId="0474CD3D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Uredski materijal i ostali materijalni rashodi</w:t>
      </w:r>
    </w:p>
    <w:p w14:paraId="0FF242A1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Energija</w:t>
      </w:r>
    </w:p>
    <w:p w14:paraId="5BF2C712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Materijal i dijelovi za tekuće i investicijsko održavanje</w:t>
      </w:r>
    </w:p>
    <w:p w14:paraId="0BCBDA4E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Sitni inventar i auto gume</w:t>
      </w:r>
    </w:p>
    <w:p w14:paraId="268290DE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Službena radna odjeća i obuća</w:t>
      </w:r>
    </w:p>
    <w:p w14:paraId="79FC66C4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Usluge telefona, pošte i prijevoza</w:t>
      </w:r>
    </w:p>
    <w:p w14:paraId="62FF7067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Usluge tekućeg i investicijskog održavanja</w:t>
      </w:r>
    </w:p>
    <w:p w14:paraId="7C87FB5A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Usluge promidžbe i informiranja</w:t>
      </w:r>
    </w:p>
    <w:p w14:paraId="07C2A708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Komunalne usluge</w:t>
      </w:r>
    </w:p>
    <w:p w14:paraId="518E90C8" w14:textId="77777777" w:rsid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Zakupnine i najamnine</w:t>
      </w:r>
    </w:p>
    <w:p w14:paraId="6F1E6A3E" w14:textId="785E5B72" w:rsidR="001D4D23" w:rsidRPr="0052709C" w:rsidRDefault="001D4D23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Ostale usluge </w:t>
      </w:r>
    </w:p>
    <w:p w14:paraId="65552F4E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Premije osiguranja </w:t>
      </w:r>
    </w:p>
    <w:p w14:paraId="1004BDB2" w14:textId="77777777" w:rsid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8D41CD7" w14:textId="77777777" w:rsidR="001D4D23" w:rsidRDefault="001D4D23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A3D3159" w14:textId="77777777" w:rsidR="001D4D23" w:rsidRDefault="001D4D23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2A2C27" w14:textId="77777777" w:rsidR="001D4D23" w:rsidRDefault="001D4D23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F9C125" w14:textId="77777777" w:rsidR="001D4D23" w:rsidRPr="0052709C" w:rsidRDefault="001D4D23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EE20E5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 xml:space="preserve">Članak 7. </w:t>
      </w:r>
    </w:p>
    <w:p w14:paraId="6A70B2C0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0866D7C" w14:textId="2D452C9D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2" w:name="_Hlk162603996"/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Kriterij za financiranje </w:t>
      </w:r>
      <w:r w:rsidRPr="0052709C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financijskih rashoda</w:t>
      </w:r>
      <w:r w:rsidR="001D4D23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JVP Grada Čazme iz članka 2. stavka 1. točke 3. ove Odluke su ostvareni rashodi za obavljene usluge JVP Grada Čazme na temelju ispostavljenih računa dobavljača/izvoditelja.</w:t>
      </w:r>
    </w:p>
    <w:p w14:paraId="4022D995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bookmarkEnd w:id="2"/>
    <w:p w14:paraId="1401F110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8.</w:t>
      </w:r>
    </w:p>
    <w:p w14:paraId="2989C024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9CE9F0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Prema kriteriju ostvarenih rashoda iz članka 7. ove Odluke, financiraju se sljedeće vrste financijskih rashoda za JVP Grada Čazme :</w:t>
      </w:r>
    </w:p>
    <w:p w14:paraId="32C77341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Bankarske usluge i usluge platnog prometa</w:t>
      </w:r>
    </w:p>
    <w:p w14:paraId="289D6100" w14:textId="77777777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89F156B" w14:textId="77777777" w:rsidR="0052709C" w:rsidRPr="0052709C" w:rsidRDefault="0052709C" w:rsidP="0052709C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9. </w:t>
      </w:r>
    </w:p>
    <w:p w14:paraId="706A22FA" w14:textId="147F1305" w:rsidR="0052709C" w:rsidRPr="0052709C" w:rsidRDefault="0052709C" w:rsidP="0052709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CCBC45" w14:textId="790A8F56" w:rsidR="0052709C" w:rsidRPr="0052709C" w:rsidRDefault="0052709C" w:rsidP="0052709C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</w:rPr>
        <w:t>Usklađenje Proračuna Grada Čazme te Financijskog plana JVP Grada Čazme za  202</w:t>
      </w:r>
      <w:r w:rsidR="00B60B6C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</w:rPr>
        <w:t>. godinu sa sredstvima planiranim ovom Odlukom izvršit će se prvim izmjenama i dopunama Proračuna Grada Čazme za 202</w:t>
      </w:r>
      <w:r w:rsidR="00B60B6C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</w:rPr>
        <w:t>. godinu, jer je Odluka Vlade donesena nakon usvajanja Proračuna Grada Čazme za 202</w:t>
      </w:r>
      <w:r w:rsidR="00B60B6C">
        <w:rPr>
          <w:rFonts w:ascii="Times New Roman" w:eastAsia="Times New Roman" w:hAnsi="Times New Roman" w:cs="Times New Roman"/>
          <w:noProof w:val="0"/>
          <w:sz w:val="24"/>
          <w:szCs w:val="24"/>
        </w:rPr>
        <w:t>5</w:t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</w:p>
    <w:p w14:paraId="735F68D2" w14:textId="0574CE6E" w:rsidR="0052709C" w:rsidRPr="0052709C" w:rsidRDefault="0052709C" w:rsidP="005270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Članak 1</w:t>
      </w:r>
      <w:r w:rsidR="001D4D2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0</w:t>
      </w:r>
      <w:r w:rsidRPr="0052709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. </w:t>
      </w:r>
    </w:p>
    <w:p w14:paraId="2E45449D" w14:textId="77777777" w:rsidR="0052709C" w:rsidRPr="0052709C" w:rsidRDefault="0052709C" w:rsidP="0052709C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Ova Odluka stupa na snagu osam dana od dana objave u Službenom vjesniku. </w:t>
      </w:r>
    </w:p>
    <w:p w14:paraId="32660C7C" w14:textId="77777777" w:rsidR="0052709C" w:rsidRDefault="0052709C" w:rsidP="0052709C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E58640F" w14:textId="77777777" w:rsidR="001D4D23" w:rsidRPr="0052709C" w:rsidRDefault="001D4D23" w:rsidP="0052709C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FF9B589" w14:textId="77777777" w:rsidR="0052709C" w:rsidRPr="0052709C" w:rsidRDefault="0052709C" w:rsidP="0052709C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79B5FCFE" w14:textId="77777777" w:rsidR="0052709C" w:rsidRPr="0052709C" w:rsidRDefault="0052709C" w:rsidP="0052709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5B78D44" w14:textId="77777777" w:rsidR="0052709C" w:rsidRPr="0052709C" w:rsidRDefault="0052709C" w:rsidP="0052709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270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270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Branko Novković, mag.med.techn. </w:t>
      </w:r>
    </w:p>
    <w:p w14:paraId="7DB3403E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sectPr w:rsidR="00D707B3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307947"/>
    <w:multiLevelType w:val="multilevel"/>
    <w:tmpl w:val="B06CC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D7699B"/>
    <w:multiLevelType w:val="multilevel"/>
    <w:tmpl w:val="6924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48948451">
    <w:abstractNumId w:val="0"/>
  </w:num>
  <w:num w:numId="2" w16cid:durableId="365063966">
    <w:abstractNumId w:val="2"/>
  </w:num>
  <w:num w:numId="3" w16cid:durableId="101496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08F4"/>
    <w:rsid w:val="000F037B"/>
    <w:rsid w:val="001D4D23"/>
    <w:rsid w:val="001E522D"/>
    <w:rsid w:val="00275B0C"/>
    <w:rsid w:val="002C7B0F"/>
    <w:rsid w:val="00347D72"/>
    <w:rsid w:val="003F65C1"/>
    <w:rsid w:val="00421BCF"/>
    <w:rsid w:val="0043534C"/>
    <w:rsid w:val="00454F47"/>
    <w:rsid w:val="0052709C"/>
    <w:rsid w:val="00675A85"/>
    <w:rsid w:val="00693AB1"/>
    <w:rsid w:val="007F1D39"/>
    <w:rsid w:val="007F22EC"/>
    <w:rsid w:val="008671ED"/>
    <w:rsid w:val="008A562A"/>
    <w:rsid w:val="008C5FE5"/>
    <w:rsid w:val="00997858"/>
    <w:rsid w:val="009B7A12"/>
    <w:rsid w:val="00A836D0"/>
    <w:rsid w:val="00AC35DA"/>
    <w:rsid w:val="00B60B6C"/>
    <w:rsid w:val="00B92D0F"/>
    <w:rsid w:val="00C9578C"/>
    <w:rsid w:val="00D707B3"/>
    <w:rsid w:val="00E55405"/>
    <w:rsid w:val="00E97C80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D3E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ABAB717-C620-47E4-A99C-62D565F25C6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11</cp:revision>
  <cp:lastPrinted>2024-04-18T07:35:00Z</cp:lastPrinted>
  <dcterms:created xsi:type="dcterms:W3CDTF">2025-01-15T12:08:00Z</dcterms:created>
  <dcterms:modified xsi:type="dcterms:W3CDTF">2025-02-04T08:37:00Z</dcterms:modified>
</cp:coreProperties>
</file>