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Y="219"/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5130"/>
      </w:tblGrid>
      <w:tr w:rsidR="005B4DA0" w14:paraId="3A0BA2F4" w14:textId="77777777" w:rsidTr="00D72883">
        <w:trPr>
          <w:trHeight w:val="1152"/>
        </w:trPr>
        <w:tc>
          <w:tcPr>
            <w:tcW w:w="1008" w:type="dxa"/>
          </w:tcPr>
          <w:p w14:paraId="0F5D79B5" w14:textId="77777777" w:rsidR="005B4DA0" w:rsidRDefault="005B4DA0" w:rsidP="00D72883"/>
        </w:tc>
        <w:tc>
          <w:tcPr>
            <w:tcW w:w="5130" w:type="dxa"/>
          </w:tcPr>
          <w:p w14:paraId="1012BDE5" w14:textId="77777777" w:rsidR="005B4DA0" w:rsidRDefault="007A6BD9" w:rsidP="00D72883">
            <w:pPr>
              <w:jc w:val="center"/>
            </w:pPr>
            <w:r>
              <w:drawing>
                <wp:inline distT="0" distB="0" distL="0" distR="0" wp14:anchorId="31336102" wp14:editId="1B1D5482">
                  <wp:extent cx="457200" cy="581601"/>
                  <wp:effectExtent l="0" t="0" r="0" b="9525"/>
                  <wp:docPr id="1356307342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6307342" name="Slika 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799" cy="583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4DA0" w14:paraId="17EA3844" w14:textId="77777777" w:rsidTr="00D72883">
        <w:tc>
          <w:tcPr>
            <w:tcW w:w="1008" w:type="dxa"/>
          </w:tcPr>
          <w:p w14:paraId="6B773D49" w14:textId="77777777" w:rsidR="005B4DA0" w:rsidRDefault="005B4DA0" w:rsidP="00D72883">
            <w:r>
              <w:drawing>
                <wp:inline distT="0" distB="0" distL="0" distR="0" wp14:anchorId="4F3FBD57" wp14:editId="5B4FA2B2">
                  <wp:extent cx="396240" cy="495300"/>
                  <wp:effectExtent l="0" t="0" r="3810" b="0"/>
                  <wp:docPr id="1489726804" name="Slika 14897268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</w:tcPr>
          <w:p w14:paraId="587700C5" w14:textId="77777777" w:rsidR="005B4DA0" w:rsidRPr="00AB5E88" w:rsidRDefault="005B4DA0" w:rsidP="00D728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5E88">
              <w:rPr>
                <w:rFonts w:ascii="Times New Roman" w:hAnsi="Times New Roman" w:cs="Times New Roman"/>
                <w:b/>
              </w:rPr>
              <w:t>REPUBLIKA HRVATSKA</w:t>
            </w:r>
          </w:p>
          <w:p w14:paraId="68656B18" w14:textId="77777777" w:rsidR="005B4DA0" w:rsidRPr="00AB5E88" w:rsidRDefault="005B4DA0" w:rsidP="00D728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5E88">
              <w:rPr>
                <w:rFonts w:ascii="Times New Roman" w:hAnsi="Times New Roman" w:cs="Times New Roman"/>
                <w:b/>
              </w:rPr>
              <w:t>BJELOVARSKO-BILOGORSKA ŽUPANIJA</w:t>
            </w:r>
          </w:p>
          <w:p w14:paraId="15CA5648" w14:textId="77777777" w:rsidR="005B4DA0" w:rsidRPr="00AB5E88" w:rsidRDefault="005B4DA0" w:rsidP="00D728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5E88">
              <w:rPr>
                <w:rFonts w:ascii="Times New Roman" w:hAnsi="Times New Roman" w:cs="Times New Roman"/>
                <w:b/>
              </w:rPr>
              <w:t>GRAD ČAZMA</w:t>
            </w:r>
          </w:p>
          <w:p w14:paraId="0E5CC47A" w14:textId="77777777" w:rsidR="005B4DA0" w:rsidRDefault="005B4DA0" w:rsidP="00D72883">
            <w:pPr>
              <w:jc w:val="center"/>
              <w:rPr>
                <w:b/>
              </w:rPr>
            </w:pPr>
            <w:r w:rsidRPr="00AB5E88">
              <w:rPr>
                <w:rFonts w:ascii="Times New Roman" w:hAnsi="Times New Roman" w:cs="Times New Roman"/>
                <w:b/>
              </w:rPr>
              <w:t>GRADONAČELNIK</w:t>
            </w:r>
          </w:p>
        </w:tc>
      </w:tr>
    </w:tbl>
    <w:p w14:paraId="0F7D482C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54466DB1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2CEAF180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4C3F78F1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3A0F8D4B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01AC44A0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48D16173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239462E1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30031DA8" w14:textId="77777777" w:rsidR="00F97E97" w:rsidRDefault="00F97E97" w:rsidP="00B92D0F">
      <w:pP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</w:p>
    <w:p w14:paraId="3CFCC3DC" w14:textId="77777777" w:rsidR="00F97E97" w:rsidRDefault="00F97E97" w:rsidP="00B92D0F">
      <w:pP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</w:p>
    <w:p w14:paraId="0EA22403" w14:textId="59761CBC" w:rsidR="00B92D0F" w:rsidRPr="007A6BD9" w:rsidRDefault="00C9578C" w:rsidP="00B92D0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KLASA:</w:t>
      </w:r>
      <w:r w:rsidR="00275B0C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 </w:t>
      </w:r>
      <w:r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 </w:t>
      </w:r>
      <w:r w:rsidR="00B92D0F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940-02/24-01/0</w:t>
      </w:r>
      <w:r w:rsidR="006F3F0B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3</w:t>
      </w:r>
      <w:r w:rsidR="008C5FE5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 </w:t>
      </w:r>
    </w:p>
    <w:p w14:paraId="7D4C4B7F" w14:textId="77777777" w:rsidR="00B92D0F" w:rsidRPr="007A6BD9" w:rsidRDefault="00C9578C" w:rsidP="00B92D0F">
      <w:pP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  <w:r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URBROJ: </w:t>
      </w:r>
      <w:r w:rsidR="00B92D0F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2103-2-05/04-24-3</w:t>
      </w:r>
    </w:p>
    <w:p w14:paraId="72F9411E" w14:textId="221492E0" w:rsidR="00B92D0F" w:rsidRDefault="00421BCF" w:rsidP="00B92D0F">
      <w:pP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  <w:r w:rsidRPr="007A6BD9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Č</w:t>
      </w:r>
      <w:r w:rsidR="00AB5E8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azma</w:t>
      </w:r>
      <w:r w:rsidR="00C9578C" w:rsidRPr="007A6BD9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 xml:space="preserve">, </w:t>
      </w:r>
      <w:r w:rsidR="00890EC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10</w:t>
      </w:r>
      <w:r w:rsidR="00B92D0F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.</w:t>
      </w:r>
      <w:r w:rsidR="00AB5E88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 </w:t>
      </w:r>
      <w:r w:rsidR="00890EC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svibnja</w:t>
      </w:r>
      <w:r w:rsidR="00AB5E88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 </w:t>
      </w:r>
      <w:r w:rsidR="00B92D0F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2024.</w:t>
      </w:r>
      <w:r w:rsidR="00AB5E88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 godine</w:t>
      </w:r>
    </w:p>
    <w:p w14:paraId="5F441103" w14:textId="77777777" w:rsidR="00AB5E88" w:rsidRDefault="00AB5E88" w:rsidP="00B92D0F">
      <w:pP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</w:p>
    <w:p w14:paraId="514D7655" w14:textId="77777777" w:rsidR="00AB5E88" w:rsidRPr="00AB5E88" w:rsidRDefault="00AB5E88" w:rsidP="00EE14DB">
      <w:pPr>
        <w:spacing w:after="16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5E88">
        <w:rPr>
          <w:rFonts w:ascii="Times New Roman" w:eastAsia="Times New Roman" w:hAnsi="Times New Roman" w:cs="Times New Roman"/>
          <w:sz w:val="24"/>
          <w:szCs w:val="24"/>
        </w:rPr>
        <w:t>Na temelju članka 48., stavak 1., točka 5. Zakona o lokalnoj i područnoj (regionalnoj) samoupravi („NN“ br. 33/01, 60/01, 129/05, 109/07, 125/08, 36/09, 36/09, 150/11, 144/12, 19/13, 137/15, 123/17, 98/19, 144/20), članka 391., stavak 1. Zakon o vlasništvu i drugim stvarnim pravima („NN“ br.</w:t>
      </w:r>
      <w:r w:rsidRPr="00AB5E88">
        <w:rPr>
          <w:rFonts w:eastAsia="Times New Roman" w:cs="Times New Roman"/>
        </w:rPr>
        <w:t xml:space="preserve"> </w:t>
      </w:r>
      <w:r w:rsidRPr="00AB5E88">
        <w:rPr>
          <w:rFonts w:ascii="Times New Roman" w:eastAsia="Times New Roman" w:hAnsi="Times New Roman" w:cs="Times New Roman"/>
          <w:sz w:val="24"/>
          <w:szCs w:val="24"/>
        </w:rPr>
        <w:t>91/96, 68/98, 137/99, 22/00, 73/00, 129/00, 114/01, 79/06, 141/06, 146/08, 38/09, 153/09, 143/12, 152/14, 81/15, 94/17) i članka 50., stavak 1., točka 5.  Statuta Grada Čazme (“Službeni vjesnik” Grada Čazme broj  13/21)  gradonačelnik Grada Čazme raspisuje</w:t>
      </w:r>
    </w:p>
    <w:p w14:paraId="23C17758" w14:textId="77777777" w:rsidR="00AB5E88" w:rsidRPr="00AB5E88" w:rsidRDefault="00AB5E88" w:rsidP="00AB5E88">
      <w:pPr>
        <w:spacing w:after="160" w:line="276" w:lineRule="auto"/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</w:pPr>
      <w:r w:rsidRPr="00AB5E8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>J A V N I  N A T J E Č A J</w:t>
      </w:r>
    </w:p>
    <w:p w14:paraId="500C23FD" w14:textId="0F659F26" w:rsidR="00AB5E88" w:rsidRPr="00AB5E88" w:rsidRDefault="00AB5E88" w:rsidP="00AB5E88">
      <w:pPr>
        <w:spacing w:after="160" w:line="276" w:lineRule="auto"/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</w:pPr>
      <w:r w:rsidRPr="00AB5E8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>za prodaju nekretnin</w:t>
      </w:r>
      <w:r w:rsidR="006F3F0B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>e</w:t>
      </w:r>
      <w:r w:rsidRPr="00AB5E8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 xml:space="preserve"> u vlasništvu Grada Čazme</w:t>
      </w:r>
    </w:p>
    <w:p w14:paraId="7C3A2904" w14:textId="0CA55214" w:rsidR="00AB5E88" w:rsidRDefault="00AB5E88" w:rsidP="006F3F0B">
      <w:pPr>
        <w:numPr>
          <w:ilvl w:val="0"/>
          <w:numId w:val="1"/>
        </w:numPr>
        <w:spacing w:after="160" w:line="276" w:lineRule="auto"/>
        <w:contextualSpacing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</w:rPr>
      </w:pPr>
      <w:r w:rsidRPr="00AB5E88"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>Prodaj</w:t>
      </w:r>
      <w:r w:rsidR="006F3F0B"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>e</w:t>
      </w:r>
      <w:r w:rsidRPr="00AB5E88"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 xml:space="preserve"> se nekretnin</w:t>
      </w:r>
      <w:r w:rsidR="006F3F0B"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>a</w:t>
      </w:r>
      <w:r w:rsidRPr="00AB5E88"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 xml:space="preserve"> u vlasništvu Grada Čazme, </w:t>
      </w:r>
      <w:r w:rsidR="006F3F0B"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 xml:space="preserve">k.č.br. </w:t>
      </w:r>
      <w:r w:rsidR="006F3F0B" w:rsidRPr="006F3F0B"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 xml:space="preserve">656/18, upisana kao oranica u mjestu, površine 259 čhv, </w:t>
      </w:r>
      <w:bookmarkStart w:id="0" w:name="_Hlk158205270"/>
      <w:r w:rsidR="006F3F0B" w:rsidRPr="006F3F0B"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 xml:space="preserve">prostorno-planska namjena – </w:t>
      </w:r>
      <w:bookmarkEnd w:id="0"/>
      <w:r w:rsidR="006F3F0B" w:rsidRPr="006F3F0B"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>stambena namjena i javna zelena površina, upisana u ZK uložak 2085 u k.o. Čazma Općinskog suda u Bjelovaru, Zemljišnoknjižnog odjela u Čazmi</w:t>
      </w:r>
      <w:r w:rsidR="006F3F0B"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>.</w:t>
      </w:r>
    </w:p>
    <w:p w14:paraId="6FFBFB89" w14:textId="77777777" w:rsidR="006F3F0B" w:rsidRPr="00AB5E88" w:rsidRDefault="006F3F0B" w:rsidP="006F3F0B">
      <w:pPr>
        <w:spacing w:after="16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</w:rPr>
      </w:pPr>
    </w:p>
    <w:p w14:paraId="5E447D61" w14:textId="57B8289A" w:rsidR="00AB5E88" w:rsidRPr="00AB5E88" w:rsidRDefault="00AB5E88" w:rsidP="00AB5E88">
      <w:pPr>
        <w:numPr>
          <w:ilvl w:val="0"/>
          <w:numId w:val="1"/>
        </w:numPr>
        <w:spacing w:after="160" w:line="276" w:lineRule="auto"/>
        <w:contextualSpacing/>
        <w:rPr>
          <w:rFonts w:ascii="Times New Roman" w:eastAsia="Times New Roman" w:hAnsi="Times New Roman" w:cs="Times New Roman"/>
          <w:bCs/>
          <w:noProof w:val="0"/>
          <w:sz w:val="24"/>
          <w:szCs w:val="24"/>
        </w:rPr>
      </w:pPr>
      <w:r w:rsidRPr="00AB5E88"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 xml:space="preserve">Početna cijena nekretnina je </w:t>
      </w:r>
      <w:r w:rsidR="006F3F0B"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>15.200</w:t>
      </w:r>
      <w:r w:rsidRPr="00AB5E88"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>,00 EUR (</w:t>
      </w:r>
      <w:r w:rsidR="006F3F0B"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>petnaesttisućadvijesto</w:t>
      </w:r>
      <w:r w:rsidR="00886F17"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 xml:space="preserve"> </w:t>
      </w:r>
      <w:r w:rsidRPr="00AB5E88"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>eura) temeljem procjembenog elaborata ovlaštenog sudskog vještaka.</w:t>
      </w:r>
    </w:p>
    <w:p w14:paraId="048AE70E" w14:textId="77777777" w:rsidR="00AB5E88" w:rsidRPr="00AB5E88" w:rsidRDefault="00AB5E88" w:rsidP="00AB5E88">
      <w:pPr>
        <w:spacing w:after="160" w:line="276" w:lineRule="auto"/>
        <w:ind w:left="360"/>
        <w:contextualSpacing/>
        <w:rPr>
          <w:rFonts w:ascii="Times New Roman" w:eastAsia="Times New Roman" w:hAnsi="Times New Roman" w:cs="Times New Roman"/>
          <w:bCs/>
          <w:noProof w:val="0"/>
          <w:sz w:val="24"/>
          <w:szCs w:val="24"/>
        </w:rPr>
      </w:pPr>
    </w:p>
    <w:p w14:paraId="5FCEBE61" w14:textId="0AFD4042" w:rsidR="00AB5E88" w:rsidRPr="00AB5E88" w:rsidRDefault="00AB5E88" w:rsidP="006F3F0B">
      <w:pPr>
        <w:numPr>
          <w:ilvl w:val="0"/>
          <w:numId w:val="1"/>
        </w:numPr>
        <w:spacing w:after="160" w:line="276" w:lineRule="auto"/>
        <w:contextualSpacing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</w:rPr>
      </w:pPr>
      <w:r w:rsidRPr="00AB5E88"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 xml:space="preserve">Ponuditelji su dužni uplatiti jamčevinu u iznosu od </w:t>
      </w:r>
      <w:r w:rsidR="006F3F0B"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>4.560,00</w:t>
      </w:r>
      <w:r w:rsidRPr="00AB5E88"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 xml:space="preserve"> EUR (</w:t>
      </w:r>
      <w:r w:rsidR="006F3F0B"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>četiritisućepetstošezdeset</w:t>
      </w:r>
      <w:r w:rsidRPr="00AB5E88"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 xml:space="preserve"> eur</w:t>
      </w:r>
      <w:r w:rsidR="006F3F0B"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>a</w:t>
      </w:r>
      <w:r w:rsidRPr="00AB5E88"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>) na račun  IBAN HR2024020061806300009, s pozivom na broj HR68 9016-OIB UPLATITELJA</w:t>
      </w:r>
    </w:p>
    <w:p w14:paraId="196A7538" w14:textId="77777777" w:rsidR="00AB5E88" w:rsidRPr="00AB5E88" w:rsidRDefault="00AB5E88" w:rsidP="006F3F0B">
      <w:pPr>
        <w:spacing w:after="16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</w:rPr>
      </w:pPr>
    </w:p>
    <w:p w14:paraId="241FA0FD" w14:textId="4E3ABDDD" w:rsidR="00AB5E88" w:rsidRPr="00AB5E88" w:rsidRDefault="00AB5E88" w:rsidP="00AB5E88">
      <w:pPr>
        <w:numPr>
          <w:ilvl w:val="0"/>
          <w:numId w:val="1"/>
        </w:numPr>
        <w:spacing w:after="160" w:line="276" w:lineRule="auto"/>
        <w:contextualSpacing/>
        <w:rPr>
          <w:rFonts w:ascii="Times New Roman" w:eastAsia="Times New Roman" w:hAnsi="Times New Roman" w:cs="Times New Roman"/>
          <w:bCs/>
          <w:noProof w:val="0"/>
          <w:sz w:val="24"/>
          <w:szCs w:val="24"/>
        </w:rPr>
      </w:pPr>
      <w:r w:rsidRPr="00AB5E88"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 xml:space="preserve">Rok za podnošenje ponuda je do </w:t>
      </w:r>
      <w:r w:rsidR="00890EC9"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>14</w:t>
      </w:r>
      <w:r w:rsidRPr="00AB5E88"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 xml:space="preserve">. </w:t>
      </w:r>
      <w:r w:rsidR="00890EC9"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>lipnja</w:t>
      </w:r>
      <w:r w:rsidRPr="00AB5E88"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 xml:space="preserve"> 2024. godine do 15,00 sati.</w:t>
      </w:r>
    </w:p>
    <w:p w14:paraId="6C6FD3DD" w14:textId="77777777" w:rsidR="00AB5E88" w:rsidRPr="00AB5E88" w:rsidRDefault="00AB5E88" w:rsidP="00AB5E88">
      <w:pPr>
        <w:spacing w:after="160" w:line="276" w:lineRule="auto"/>
        <w:ind w:left="360"/>
        <w:contextualSpacing/>
        <w:rPr>
          <w:rFonts w:ascii="Times New Roman" w:eastAsia="Times New Roman" w:hAnsi="Times New Roman" w:cs="Times New Roman"/>
          <w:bCs/>
          <w:noProof w:val="0"/>
          <w:sz w:val="24"/>
          <w:szCs w:val="24"/>
        </w:rPr>
      </w:pPr>
    </w:p>
    <w:p w14:paraId="191FA9D7" w14:textId="2E3BB733" w:rsidR="00AB5E88" w:rsidRPr="00AB5E88" w:rsidRDefault="00AB5E88" w:rsidP="00AB5E88">
      <w:pPr>
        <w:numPr>
          <w:ilvl w:val="0"/>
          <w:numId w:val="1"/>
        </w:numPr>
        <w:spacing w:after="160" w:line="276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B5E88"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 xml:space="preserve">Javno otvaranje ponuda održat će se u zgradi Gradske uprave, na adresi Trg Čazmanskog Kaptola 13, Čazma, prvi kat, sala za sastanke </w:t>
      </w:r>
      <w:r w:rsidR="00890EC9"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>18</w:t>
      </w:r>
      <w:r w:rsidRPr="00AB5E88"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 xml:space="preserve">. </w:t>
      </w:r>
      <w:r w:rsidR="00890EC9"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>lipnja</w:t>
      </w:r>
      <w:r w:rsidRPr="00AB5E88"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 xml:space="preserve"> 2024. godine u 9,00 sati.</w:t>
      </w:r>
    </w:p>
    <w:p w14:paraId="6EC36DF3" w14:textId="77777777" w:rsidR="00AB5E88" w:rsidRPr="00AB5E88" w:rsidRDefault="00AB5E88" w:rsidP="00AB5E88">
      <w:pPr>
        <w:spacing w:after="160" w:line="276" w:lineRule="auto"/>
        <w:ind w:left="36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A5E031B" w14:textId="5D1736FD" w:rsidR="00AB5E88" w:rsidRDefault="00AB5E88" w:rsidP="00AB5E88">
      <w:pPr>
        <w:numPr>
          <w:ilvl w:val="0"/>
          <w:numId w:val="1"/>
        </w:numPr>
        <w:spacing w:after="160" w:line="276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B5E88">
        <w:rPr>
          <w:rFonts w:ascii="Times New Roman" w:eastAsia="Times New Roman" w:hAnsi="Times New Roman" w:cs="Times New Roman"/>
          <w:bCs/>
          <w:sz w:val="24"/>
          <w:szCs w:val="24"/>
        </w:rPr>
        <w:t>Nekretnin</w:t>
      </w:r>
      <w:r w:rsidR="00890EC9"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r w:rsidRPr="00AB5E88">
        <w:rPr>
          <w:rFonts w:ascii="Times New Roman" w:eastAsia="Times New Roman" w:hAnsi="Times New Roman" w:cs="Times New Roman"/>
          <w:bCs/>
          <w:sz w:val="24"/>
          <w:szCs w:val="24"/>
        </w:rPr>
        <w:t xml:space="preserve"> se prodaj</w:t>
      </w:r>
      <w:r w:rsidR="00890EC9"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Pr="00AB5E88">
        <w:rPr>
          <w:rFonts w:ascii="Times New Roman" w:eastAsia="Times New Roman" w:hAnsi="Times New Roman" w:cs="Times New Roman"/>
          <w:bCs/>
          <w:sz w:val="24"/>
          <w:szCs w:val="24"/>
        </w:rPr>
        <w:t xml:space="preserve"> u zatečenom stanju „VIĐENO-KUPLJENO“.</w:t>
      </w:r>
    </w:p>
    <w:p w14:paraId="63A9F826" w14:textId="77777777" w:rsidR="00F07059" w:rsidRPr="00AB5E88" w:rsidRDefault="00F07059" w:rsidP="00F07059">
      <w:pPr>
        <w:spacing w:after="160" w:line="276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4D00EAD" w14:textId="013EC7F0" w:rsidR="00AB5E88" w:rsidRPr="00AB5E88" w:rsidRDefault="00AB5E88" w:rsidP="00AB5E88">
      <w:pPr>
        <w:numPr>
          <w:ilvl w:val="0"/>
          <w:numId w:val="1"/>
        </w:numPr>
        <w:spacing w:after="160" w:line="276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B5E88">
        <w:rPr>
          <w:rFonts w:ascii="Times New Roman" w:eastAsia="Times New Roman" w:hAnsi="Times New Roman" w:cs="Times New Roman"/>
          <w:bCs/>
          <w:sz w:val="24"/>
          <w:szCs w:val="24"/>
        </w:rPr>
        <w:t>Ponude i prilozi se dostavljaju u zatvorenoj omotnici na kojoj je potrebno napisati „PONUDA ZA KUPNJU NEKRETNIN</w:t>
      </w:r>
      <w:r w:rsidR="006F3F0B"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Pr="00AB5E88">
        <w:rPr>
          <w:rFonts w:ascii="Times New Roman" w:eastAsia="Times New Roman" w:hAnsi="Times New Roman" w:cs="Times New Roman"/>
          <w:bCs/>
          <w:sz w:val="24"/>
          <w:szCs w:val="24"/>
        </w:rPr>
        <w:t xml:space="preserve"> K.Č.BR. </w:t>
      </w:r>
      <w:r w:rsidR="006F3F0B">
        <w:rPr>
          <w:rFonts w:ascii="Times New Roman" w:eastAsia="Times New Roman" w:hAnsi="Times New Roman" w:cs="Times New Roman"/>
          <w:bCs/>
          <w:sz w:val="24"/>
          <w:szCs w:val="24"/>
        </w:rPr>
        <w:t>656/18</w:t>
      </w:r>
      <w:r w:rsidRPr="00AB5E88">
        <w:rPr>
          <w:rFonts w:ascii="Times New Roman" w:eastAsia="Times New Roman" w:hAnsi="Times New Roman" w:cs="Times New Roman"/>
          <w:bCs/>
          <w:sz w:val="24"/>
          <w:szCs w:val="24"/>
        </w:rPr>
        <w:t xml:space="preserve"> K.O. </w:t>
      </w:r>
      <w:r w:rsidR="006F3F0B">
        <w:rPr>
          <w:rFonts w:ascii="Times New Roman" w:eastAsia="Times New Roman" w:hAnsi="Times New Roman" w:cs="Times New Roman"/>
          <w:bCs/>
          <w:sz w:val="24"/>
          <w:szCs w:val="24"/>
        </w:rPr>
        <w:t>ČAZMA</w:t>
      </w:r>
      <w:r w:rsidRPr="00AB5E88">
        <w:rPr>
          <w:rFonts w:ascii="Times New Roman" w:eastAsia="Times New Roman" w:hAnsi="Times New Roman" w:cs="Times New Roman"/>
          <w:bCs/>
          <w:sz w:val="24"/>
          <w:szCs w:val="24"/>
        </w:rPr>
        <w:t>-NE OTVARATI“.</w:t>
      </w:r>
    </w:p>
    <w:p w14:paraId="4CCFE215" w14:textId="77777777" w:rsidR="00AB5E88" w:rsidRPr="00AB5E88" w:rsidRDefault="00AB5E88" w:rsidP="00AB5E88">
      <w:pPr>
        <w:spacing w:after="160" w:line="276" w:lineRule="auto"/>
        <w:ind w:left="360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E21144C" w14:textId="42B79516" w:rsidR="00AB5E88" w:rsidRPr="00AB5E88" w:rsidRDefault="00AB5E88" w:rsidP="00AB5E88">
      <w:pPr>
        <w:numPr>
          <w:ilvl w:val="0"/>
          <w:numId w:val="1"/>
        </w:numPr>
        <w:spacing w:after="160" w:line="276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B5E88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Ponude se mogu predati osobno na adresi Trg Čazmanskog Kaptola 13, Čazma ili putem pošte preporučenom pošiljkom na adresu Trg Čazmanskog kaptola 13, Čazma do </w:t>
      </w:r>
      <w:r w:rsidR="00890EC9">
        <w:rPr>
          <w:rFonts w:ascii="Times New Roman" w:eastAsia="Times New Roman" w:hAnsi="Times New Roman" w:cs="Times New Roman"/>
          <w:bCs/>
          <w:sz w:val="24"/>
          <w:szCs w:val="24"/>
        </w:rPr>
        <w:t>14</w:t>
      </w:r>
      <w:r w:rsidRPr="00AB5E88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890EC9">
        <w:rPr>
          <w:rFonts w:ascii="Times New Roman" w:eastAsia="Times New Roman" w:hAnsi="Times New Roman" w:cs="Times New Roman"/>
          <w:bCs/>
          <w:sz w:val="24"/>
          <w:szCs w:val="24"/>
        </w:rPr>
        <w:t>lipnja</w:t>
      </w:r>
      <w:r w:rsidR="007F69F6">
        <w:rPr>
          <w:rFonts w:ascii="Times New Roman" w:eastAsia="Times New Roman" w:hAnsi="Times New Roman" w:cs="Times New Roman"/>
          <w:bCs/>
          <w:sz w:val="24"/>
          <w:szCs w:val="24"/>
        </w:rPr>
        <w:t xml:space="preserve"> 2024. godine</w:t>
      </w:r>
      <w:r w:rsidRPr="00AB5E88">
        <w:rPr>
          <w:rFonts w:ascii="Times New Roman" w:eastAsia="Times New Roman" w:hAnsi="Times New Roman" w:cs="Times New Roman"/>
          <w:bCs/>
          <w:sz w:val="24"/>
          <w:szCs w:val="24"/>
        </w:rPr>
        <w:t xml:space="preserve"> do 15,00 sati.</w:t>
      </w:r>
    </w:p>
    <w:p w14:paraId="36148B31" w14:textId="77777777" w:rsidR="00AB5E88" w:rsidRPr="00AB5E88" w:rsidRDefault="00AB5E88" w:rsidP="00AB5E88">
      <w:pPr>
        <w:spacing w:after="160" w:line="276" w:lineRule="auto"/>
        <w:ind w:left="360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D2C99A3" w14:textId="1D49CF97" w:rsidR="00AB5E88" w:rsidRPr="00AB5E88" w:rsidRDefault="00AB5E88" w:rsidP="00AB5E88">
      <w:pPr>
        <w:numPr>
          <w:ilvl w:val="0"/>
          <w:numId w:val="1"/>
        </w:numPr>
        <w:spacing w:after="160" w:line="276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B5E88">
        <w:rPr>
          <w:rFonts w:ascii="Times New Roman" w:eastAsia="Times New Roman" w:hAnsi="Times New Roman" w:cs="Times New Roman"/>
          <w:bCs/>
          <w:sz w:val="24"/>
          <w:szCs w:val="24"/>
        </w:rPr>
        <w:t xml:space="preserve">Ponude zaprimljene nakon 15,00 sati </w:t>
      </w:r>
      <w:r w:rsidR="00890EC9">
        <w:rPr>
          <w:rFonts w:ascii="Times New Roman" w:eastAsia="Times New Roman" w:hAnsi="Times New Roman" w:cs="Times New Roman"/>
          <w:bCs/>
          <w:sz w:val="24"/>
          <w:szCs w:val="24"/>
        </w:rPr>
        <w:t>14</w:t>
      </w:r>
      <w:r w:rsidRPr="00AB5E88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890EC9">
        <w:rPr>
          <w:rFonts w:ascii="Times New Roman" w:eastAsia="Times New Roman" w:hAnsi="Times New Roman" w:cs="Times New Roman"/>
          <w:bCs/>
          <w:sz w:val="24"/>
          <w:szCs w:val="24"/>
        </w:rPr>
        <w:t>lipnja</w:t>
      </w:r>
      <w:r w:rsidRPr="00AB5E88">
        <w:rPr>
          <w:rFonts w:ascii="Times New Roman" w:eastAsia="Times New Roman" w:hAnsi="Times New Roman" w:cs="Times New Roman"/>
          <w:bCs/>
          <w:sz w:val="24"/>
          <w:szCs w:val="24"/>
        </w:rPr>
        <w:t xml:space="preserve"> 2024. godine smatrat će se zakašnjelima i neće se razmatrati.</w:t>
      </w:r>
    </w:p>
    <w:p w14:paraId="430EDCF4" w14:textId="77777777" w:rsidR="00AB5E88" w:rsidRPr="00AB5E88" w:rsidRDefault="00AB5E88" w:rsidP="00AB5E88">
      <w:pPr>
        <w:spacing w:after="160" w:line="276" w:lineRule="auto"/>
        <w:ind w:left="360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C3F5535" w14:textId="77777777" w:rsidR="00AB5E88" w:rsidRPr="00AB5E88" w:rsidRDefault="00AB5E88" w:rsidP="00AB5E88">
      <w:pPr>
        <w:numPr>
          <w:ilvl w:val="0"/>
          <w:numId w:val="1"/>
        </w:numPr>
        <w:spacing w:after="160" w:line="276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B5E88">
        <w:rPr>
          <w:rFonts w:ascii="Times New Roman" w:eastAsia="Times New Roman" w:hAnsi="Times New Roman" w:cs="Times New Roman"/>
          <w:bCs/>
          <w:sz w:val="24"/>
          <w:szCs w:val="24"/>
        </w:rPr>
        <w:t>Na natječaj se mogu prijaviti sve fizičke osobe koje imaju državljanstvo Republike Hrvatske, državljanstvo država koje čine Europski gospodarski prostor te državljani onih država s kojim Republika Hrvatska ima Ugovor o reciprocitetu stjecanja nekretnina, te sve pravne osobe koje imaju sjedište u Republici Hrvatskoj ili državi koja čini Europski gospodarski prostor.</w:t>
      </w:r>
    </w:p>
    <w:p w14:paraId="14B4A08F" w14:textId="77777777" w:rsidR="00AB5E88" w:rsidRPr="00AB5E88" w:rsidRDefault="00AB5E88" w:rsidP="00AB5E88">
      <w:pPr>
        <w:spacing w:after="160" w:line="276" w:lineRule="auto"/>
        <w:ind w:left="360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0803A4E" w14:textId="77777777" w:rsidR="00AB5E88" w:rsidRPr="00AB5E88" w:rsidRDefault="00AB5E88" w:rsidP="00AB5E88">
      <w:pPr>
        <w:numPr>
          <w:ilvl w:val="0"/>
          <w:numId w:val="1"/>
        </w:numPr>
        <w:spacing w:after="160" w:line="276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B5E88">
        <w:rPr>
          <w:rFonts w:ascii="Times New Roman" w:eastAsia="Times New Roman" w:hAnsi="Times New Roman" w:cs="Times New Roman"/>
          <w:bCs/>
          <w:sz w:val="24"/>
          <w:szCs w:val="24"/>
        </w:rPr>
        <w:t>Najpovoljnijim ponuditeljem smatra se ponuditelj koji je ponudio najvišu cijenu koja mora biti veća od početne cijene i izražena u eurima, a ponude dostavljene u drugoj valuti neće se razmatrati.</w:t>
      </w:r>
    </w:p>
    <w:p w14:paraId="0249B08F" w14:textId="77777777" w:rsidR="00AB5E88" w:rsidRPr="00AB5E88" w:rsidRDefault="00AB5E88" w:rsidP="00AB5E88">
      <w:pPr>
        <w:spacing w:after="160" w:line="276" w:lineRule="auto"/>
        <w:ind w:left="360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00718EB" w14:textId="77777777" w:rsidR="00AB5E88" w:rsidRPr="00AB5E88" w:rsidRDefault="00AB5E88" w:rsidP="00AB5E88">
      <w:pPr>
        <w:numPr>
          <w:ilvl w:val="0"/>
          <w:numId w:val="1"/>
        </w:numPr>
        <w:spacing w:after="160" w:line="276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B5E88">
        <w:rPr>
          <w:rFonts w:ascii="Times New Roman" w:eastAsia="Times New Roman" w:hAnsi="Times New Roman" w:cs="Times New Roman"/>
          <w:bCs/>
          <w:sz w:val="24"/>
          <w:szCs w:val="24"/>
        </w:rPr>
        <w:t>U slučaju da isti ponuditelj dostavi više ponuda za istu nekretninu, valjanom će se smatrati isključivo ponuda s najvećim iznosom ponuđene cijene.</w:t>
      </w:r>
    </w:p>
    <w:p w14:paraId="0B53C758" w14:textId="77777777" w:rsidR="00AB5E88" w:rsidRPr="00AB5E88" w:rsidRDefault="00AB5E88" w:rsidP="00AB5E88">
      <w:pPr>
        <w:spacing w:after="160" w:line="276" w:lineRule="auto"/>
        <w:ind w:left="360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8132887" w14:textId="77777777" w:rsidR="00AB5E88" w:rsidRPr="00AB5E88" w:rsidRDefault="00AB5E88" w:rsidP="00AB5E88">
      <w:pPr>
        <w:numPr>
          <w:ilvl w:val="0"/>
          <w:numId w:val="1"/>
        </w:numPr>
        <w:spacing w:after="160" w:line="276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B5E88">
        <w:rPr>
          <w:rFonts w:ascii="Times New Roman" w:eastAsia="Times New Roman" w:hAnsi="Times New Roman" w:cs="Times New Roman"/>
          <w:bCs/>
          <w:sz w:val="24"/>
          <w:szCs w:val="24"/>
        </w:rPr>
        <w:t>U slučaju odustanka prvog najpovoljnijeg ponuditelja, najpovoljnijim ponuditeljem smatra se sljedeći ponuditelj koji je ponudio najvišu cijenu uz uvjet da je veća od početne cijene.</w:t>
      </w:r>
    </w:p>
    <w:p w14:paraId="0206874F" w14:textId="77777777" w:rsidR="00AB5E88" w:rsidRPr="00AB5E88" w:rsidRDefault="00AB5E88" w:rsidP="00AB5E88">
      <w:pPr>
        <w:spacing w:after="160" w:line="276" w:lineRule="auto"/>
        <w:ind w:left="360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F818105" w14:textId="77777777" w:rsidR="00AB5E88" w:rsidRPr="00AB5E88" w:rsidRDefault="00AB5E88" w:rsidP="00AB5E88">
      <w:pPr>
        <w:numPr>
          <w:ilvl w:val="0"/>
          <w:numId w:val="1"/>
        </w:numPr>
        <w:spacing w:after="160" w:line="276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B5E88">
        <w:rPr>
          <w:rFonts w:ascii="Times New Roman" w:eastAsia="Times New Roman" w:hAnsi="Times New Roman" w:cs="Times New Roman"/>
          <w:bCs/>
          <w:sz w:val="24"/>
          <w:szCs w:val="24"/>
        </w:rPr>
        <w:t>Ponuditelj koji je odustao od ponude gubi pravo na povrat jamčevine.</w:t>
      </w:r>
    </w:p>
    <w:p w14:paraId="363F73D0" w14:textId="77777777" w:rsidR="00AB5E88" w:rsidRPr="00AB5E88" w:rsidRDefault="00AB5E88" w:rsidP="00AB5E88">
      <w:pPr>
        <w:spacing w:after="160" w:line="276" w:lineRule="auto"/>
        <w:ind w:left="360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B4AB89F" w14:textId="77777777" w:rsidR="00AB5E88" w:rsidRPr="00AB5E88" w:rsidRDefault="00AB5E88" w:rsidP="00B002FA">
      <w:pPr>
        <w:numPr>
          <w:ilvl w:val="0"/>
          <w:numId w:val="1"/>
        </w:numPr>
        <w:spacing w:after="16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B5E88">
        <w:rPr>
          <w:rFonts w:ascii="Times New Roman" w:eastAsia="Times New Roman" w:hAnsi="Times New Roman" w:cs="Times New Roman"/>
          <w:bCs/>
          <w:sz w:val="24"/>
          <w:szCs w:val="24"/>
        </w:rPr>
        <w:t>Grad Čazma zadržava pravo da odustane od prodaje nekretnine u svako doba prije potpisivanja ugovora. U slučaju da Grad Čazma odustane od prodaje nekretnine izvršit će povrat uplaćene jamčevine ponuditelju bez prava na kamatu za razdoblje od njezine uplate do isplate i pri tome ne snosi materijalnu ili drugu odgovornost prema ponuditeljima, niti ima obvezu obavijestiti ih o razlozima za takav postupak.</w:t>
      </w:r>
    </w:p>
    <w:p w14:paraId="3C997F3B" w14:textId="77777777" w:rsidR="00AB5E88" w:rsidRPr="00AB5E88" w:rsidRDefault="00AB5E88" w:rsidP="00AB5E88">
      <w:pPr>
        <w:spacing w:after="160" w:line="276" w:lineRule="auto"/>
        <w:ind w:left="360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7B2E19C" w14:textId="77777777" w:rsidR="00AB5E88" w:rsidRPr="00AB5E88" w:rsidRDefault="00AB5E88" w:rsidP="00B002FA">
      <w:pPr>
        <w:numPr>
          <w:ilvl w:val="0"/>
          <w:numId w:val="1"/>
        </w:numPr>
        <w:spacing w:after="16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B5E88">
        <w:rPr>
          <w:rFonts w:ascii="Times New Roman" w:eastAsia="Times New Roman" w:hAnsi="Times New Roman" w:cs="Times New Roman"/>
          <w:bCs/>
          <w:sz w:val="24"/>
          <w:szCs w:val="24"/>
        </w:rPr>
        <w:t>Nakon odabira najpovoljnijeg ponuditelj jamčevina će se odabranom ponuditelju uračunati u kupoprodajnu cijenu, a ostalim ponuditeljima Grad Čazma vratit će jamčevinu bez prava na kamatu za razdoblje od njezine uplate do isplate.</w:t>
      </w:r>
    </w:p>
    <w:p w14:paraId="5485FC15" w14:textId="77777777" w:rsidR="00AB5E88" w:rsidRPr="00AB5E88" w:rsidRDefault="00AB5E88" w:rsidP="00AB5E88">
      <w:pPr>
        <w:spacing w:after="160" w:line="276" w:lineRule="auto"/>
        <w:ind w:left="360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FB99928" w14:textId="70554DBA" w:rsidR="007F69F6" w:rsidRDefault="00AB5E88" w:rsidP="00AB5E88">
      <w:pPr>
        <w:numPr>
          <w:ilvl w:val="0"/>
          <w:numId w:val="1"/>
        </w:numPr>
        <w:spacing w:after="16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B5E88">
        <w:rPr>
          <w:rFonts w:ascii="Times New Roman" w:eastAsia="Times New Roman" w:hAnsi="Times New Roman" w:cs="Times New Roman"/>
          <w:bCs/>
          <w:sz w:val="24"/>
          <w:szCs w:val="24"/>
        </w:rPr>
        <w:t>Izabrani ponuditelj dužan je u roku od osam (8) dana od dostave kupoprodajnog ugovora isti potpisati i dostaviti Gradu Čazmi. U suprotnom Grad Čazma nije vezan odlukom o izboru najboljeg ponuditelja.</w:t>
      </w:r>
    </w:p>
    <w:p w14:paraId="2663B579" w14:textId="77777777" w:rsidR="00B002FA" w:rsidRPr="00B002FA" w:rsidRDefault="00B002FA" w:rsidP="00B002FA">
      <w:pPr>
        <w:spacing w:after="16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4518588" w14:textId="77777777" w:rsidR="00AB5E88" w:rsidRPr="00AB5E88" w:rsidRDefault="00AB5E88" w:rsidP="00AB5E88">
      <w:pPr>
        <w:numPr>
          <w:ilvl w:val="0"/>
          <w:numId w:val="1"/>
        </w:numPr>
        <w:spacing w:after="160" w:line="276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B5E88">
        <w:rPr>
          <w:rFonts w:ascii="Times New Roman" w:eastAsia="Times New Roman" w:hAnsi="Times New Roman" w:cs="Times New Roman"/>
          <w:bCs/>
          <w:sz w:val="24"/>
          <w:szCs w:val="24"/>
        </w:rPr>
        <w:t>SADRŽAJ PONUDE</w:t>
      </w:r>
    </w:p>
    <w:p w14:paraId="167C6729" w14:textId="77777777" w:rsidR="00AB5E88" w:rsidRPr="00AB5E88" w:rsidRDefault="00AB5E88" w:rsidP="00AB5E88">
      <w:pPr>
        <w:numPr>
          <w:ilvl w:val="1"/>
          <w:numId w:val="1"/>
        </w:numPr>
        <w:spacing w:after="160" w:line="276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B5E88">
        <w:rPr>
          <w:rFonts w:ascii="Times New Roman" w:eastAsia="Times New Roman" w:hAnsi="Times New Roman" w:cs="Times New Roman"/>
          <w:bCs/>
          <w:sz w:val="24"/>
          <w:szCs w:val="24"/>
        </w:rPr>
        <w:t>U ponudi mora biti navedena kupoprodajna cijena u eurima, a ponude dostavljene u drugoj valuti neće se razmatrati</w:t>
      </w:r>
    </w:p>
    <w:p w14:paraId="3D8E3E93" w14:textId="77777777" w:rsidR="00AB5E88" w:rsidRPr="00AB5E88" w:rsidRDefault="00AB5E88" w:rsidP="00AB5E88">
      <w:pPr>
        <w:numPr>
          <w:ilvl w:val="1"/>
          <w:numId w:val="1"/>
        </w:numPr>
        <w:spacing w:after="160" w:line="276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B5E88">
        <w:rPr>
          <w:rFonts w:ascii="Times New Roman" w:eastAsia="Times New Roman" w:hAnsi="Times New Roman" w:cs="Times New Roman"/>
          <w:bCs/>
          <w:sz w:val="24"/>
          <w:szCs w:val="24"/>
        </w:rPr>
        <w:t>Podaci o podnositelju ponude (adresu prebivališta odnosno sjedište ponuditelja ako je pravna osoba, broj telefona, e-mail adresu)</w:t>
      </w:r>
    </w:p>
    <w:p w14:paraId="15036D77" w14:textId="77777777" w:rsidR="00AB5E88" w:rsidRPr="00AB5E88" w:rsidRDefault="00AB5E88" w:rsidP="00AB5E88">
      <w:pPr>
        <w:numPr>
          <w:ilvl w:val="1"/>
          <w:numId w:val="1"/>
        </w:numPr>
        <w:spacing w:after="160" w:line="276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B5E88">
        <w:rPr>
          <w:rFonts w:ascii="Times New Roman" w:eastAsia="Times New Roman" w:hAnsi="Times New Roman" w:cs="Times New Roman"/>
          <w:bCs/>
          <w:sz w:val="24"/>
          <w:szCs w:val="24"/>
        </w:rPr>
        <w:t>Osobni identifikacijski broj (OIB)</w:t>
      </w:r>
    </w:p>
    <w:p w14:paraId="3F8B1C76" w14:textId="77777777" w:rsidR="00AB5E88" w:rsidRPr="00AB5E88" w:rsidRDefault="00AB5E88" w:rsidP="00AB5E88">
      <w:pPr>
        <w:numPr>
          <w:ilvl w:val="1"/>
          <w:numId w:val="1"/>
        </w:numPr>
        <w:spacing w:after="160" w:line="276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B5E88">
        <w:rPr>
          <w:rFonts w:ascii="Times New Roman" w:eastAsia="Times New Roman" w:hAnsi="Times New Roman" w:cs="Times New Roman"/>
          <w:bCs/>
          <w:sz w:val="24"/>
          <w:szCs w:val="24"/>
        </w:rPr>
        <w:t>Naziv bnake i broj računa ponuditelja za povrat jamčevine u slučaju njezinog neprihvaćanja</w:t>
      </w:r>
    </w:p>
    <w:p w14:paraId="56CFB77A" w14:textId="77777777" w:rsidR="00AB5E88" w:rsidRPr="00AB5E88" w:rsidRDefault="00AB5E88" w:rsidP="00AB5E88">
      <w:pPr>
        <w:numPr>
          <w:ilvl w:val="1"/>
          <w:numId w:val="1"/>
        </w:numPr>
        <w:spacing w:after="160" w:line="276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B5E88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domaće pravne i fizičke osobe dužne su priložiti izvornik ili ovjerenu presliku potvrde Grada Čazme da nemaju dugovanja prema Gradu Čazmi, koja ne smije biti starija od 30 dana</w:t>
      </w:r>
    </w:p>
    <w:p w14:paraId="79BEB0A3" w14:textId="77777777" w:rsidR="00AB5E88" w:rsidRPr="00AB5E88" w:rsidRDefault="00AB5E88" w:rsidP="00AB5E88">
      <w:pPr>
        <w:numPr>
          <w:ilvl w:val="1"/>
          <w:numId w:val="1"/>
        </w:numPr>
        <w:spacing w:after="160" w:line="276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B5E88">
        <w:rPr>
          <w:rFonts w:ascii="Times New Roman" w:eastAsia="Times New Roman" w:hAnsi="Times New Roman" w:cs="Times New Roman"/>
          <w:bCs/>
          <w:sz w:val="24"/>
          <w:szCs w:val="24"/>
        </w:rPr>
        <w:t>domaće pravne i fizičke osobe dužne su priložiti izvornik ili ovjerenu presliku potvrde nadležne Porezne uprave o podmirenju poreznog duga, koja ne smije biti starija od 30 dana</w:t>
      </w:r>
    </w:p>
    <w:p w14:paraId="238B5DF2" w14:textId="77777777" w:rsidR="00AB5E88" w:rsidRPr="00AB5E88" w:rsidRDefault="00AB5E88" w:rsidP="00AB5E88">
      <w:pPr>
        <w:numPr>
          <w:ilvl w:val="1"/>
          <w:numId w:val="1"/>
        </w:numPr>
        <w:spacing w:after="160" w:line="276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B5E88">
        <w:rPr>
          <w:rFonts w:ascii="Times New Roman" w:eastAsia="Times New Roman" w:hAnsi="Times New Roman" w:cs="Times New Roman"/>
          <w:bCs/>
          <w:sz w:val="24"/>
          <w:szCs w:val="24"/>
        </w:rPr>
        <w:t>domaće fizičke osobe dužne su priložiti presliku važeće osobne iskaznice, a strane fizičke osobe presliku putovnice</w:t>
      </w:r>
    </w:p>
    <w:p w14:paraId="349FC2CA" w14:textId="77777777" w:rsidR="00AB5E88" w:rsidRPr="00AB5E88" w:rsidRDefault="00AB5E88" w:rsidP="00AB5E88">
      <w:pPr>
        <w:numPr>
          <w:ilvl w:val="1"/>
          <w:numId w:val="1"/>
        </w:numPr>
        <w:spacing w:after="160" w:line="276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B5E88">
        <w:rPr>
          <w:rFonts w:ascii="Times New Roman" w:eastAsia="Times New Roman" w:hAnsi="Times New Roman" w:cs="Times New Roman"/>
          <w:bCs/>
          <w:sz w:val="24"/>
          <w:szCs w:val="24"/>
        </w:rPr>
        <w:t>domaće pravne osobe moraju priložiti izvadak iz sudskog registra, a strane pravne osobe izvadak iz domicilnog registra s ovjerenim prijevodom sudskog tumača na hrvatski jezik</w:t>
      </w:r>
    </w:p>
    <w:p w14:paraId="700089DC" w14:textId="77777777" w:rsidR="00AB5E88" w:rsidRPr="00AB5E88" w:rsidRDefault="00AB5E88" w:rsidP="00AB5E88">
      <w:pPr>
        <w:numPr>
          <w:ilvl w:val="1"/>
          <w:numId w:val="1"/>
        </w:numPr>
        <w:spacing w:after="160" w:line="276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B5E88">
        <w:rPr>
          <w:rFonts w:ascii="Times New Roman" w:eastAsia="Times New Roman" w:hAnsi="Times New Roman" w:cs="Times New Roman"/>
          <w:bCs/>
          <w:sz w:val="24"/>
          <w:szCs w:val="24"/>
        </w:rPr>
        <w:t>dokaz o izvršenoj uplati jamčevine</w:t>
      </w:r>
    </w:p>
    <w:p w14:paraId="5FB5ABE4" w14:textId="77777777" w:rsidR="00AB5E88" w:rsidRPr="00AB5E88" w:rsidRDefault="00AB5E88" w:rsidP="00AB5E88">
      <w:pPr>
        <w:spacing w:after="160" w:line="276" w:lineRule="auto"/>
        <w:ind w:left="1080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790241E" w14:textId="77777777" w:rsidR="00AB5E88" w:rsidRPr="00AB5E88" w:rsidRDefault="00AB5E88" w:rsidP="00B002FA">
      <w:pPr>
        <w:numPr>
          <w:ilvl w:val="0"/>
          <w:numId w:val="1"/>
        </w:numPr>
        <w:spacing w:after="16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B5E88">
        <w:rPr>
          <w:rFonts w:ascii="Times New Roman" w:eastAsia="Times New Roman" w:hAnsi="Times New Roman" w:cs="Times New Roman"/>
          <w:bCs/>
          <w:sz w:val="24"/>
          <w:szCs w:val="24"/>
        </w:rPr>
        <w:t>Ukoliko najpovoljniji ponuditelj odustane od sklapanja kupoprodajnog ugovora, odnosno uplate kupoprodajne cijene, gubi pravo na povrat jamčevine.</w:t>
      </w:r>
    </w:p>
    <w:p w14:paraId="4FC66804" w14:textId="77777777" w:rsidR="00AB5E88" w:rsidRPr="00AB5E88" w:rsidRDefault="00AB5E88" w:rsidP="00AB5E88">
      <w:pPr>
        <w:spacing w:after="160" w:line="276" w:lineRule="auto"/>
        <w:ind w:left="360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991487C" w14:textId="77777777" w:rsidR="00AB5E88" w:rsidRPr="00AB5E88" w:rsidRDefault="00AB5E88" w:rsidP="00B002FA">
      <w:pPr>
        <w:numPr>
          <w:ilvl w:val="0"/>
          <w:numId w:val="1"/>
        </w:numPr>
        <w:spacing w:after="16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B5E88">
        <w:rPr>
          <w:rFonts w:ascii="Times New Roman" w:eastAsia="Times New Roman" w:hAnsi="Times New Roman" w:cs="Times New Roman"/>
          <w:bCs/>
          <w:sz w:val="24"/>
          <w:szCs w:val="24"/>
        </w:rPr>
        <w:t>Zakašnjele i nepotpune ponude neće se razmatrati.</w:t>
      </w:r>
    </w:p>
    <w:p w14:paraId="25966729" w14:textId="77777777" w:rsidR="00AB5E88" w:rsidRPr="00AB5E88" w:rsidRDefault="00AB5E88" w:rsidP="00AB5E88">
      <w:pPr>
        <w:spacing w:after="160" w:line="276" w:lineRule="auto"/>
        <w:ind w:left="360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6004685" w14:textId="422B18CB" w:rsidR="00AB5E88" w:rsidRPr="00AB5E88" w:rsidRDefault="00AB5E88" w:rsidP="00AB5E88">
      <w:pPr>
        <w:numPr>
          <w:ilvl w:val="0"/>
          <w:numId w:val="1"/>
        </w:numPr>
        <w:spacing w:after="160" w:line="276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B5E88">
        <w:rPr>
          <w:rFonts w:ascii="Times New Roman" w:eastAsia="Times New Roman" w:hAnsi="Times New Roman" w:cs="Times New Roman"/>
          <w:bCs/>
          <w:sz w:val="24"/>
          <w:szCs w:val="24"/>
        </w:rPr>
        <w:t xml:space="preserve">Ovaj Natječaj se objavljuje na web stranici Grada Čazme, oglasnoj ploči Grada Čazme te u </w:t>
      </w:r>
      <w:r w:rsidR="00B002FA">
        <w:rPr>
          <w:rFonts w:ascii="Times New Roman" w:eastAsia="Times New Roman" w:hAnsi="Times New Roman" w:cs="Times New Roman"/>
          <w:bCs/>
          <w:sz w:val="24"/>
          <w:szCs w:val="24"/>
        </w:rPr>
        <w:t>Večernjem listu</w:t>
      </w:r>
      <w:r w:rsidR="003D1400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lokalni.hr</w:t>
      </w:r>
      <w:r w:rsidRPr="00AB5E8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239E1FC1" w14:textId="77777777" w:rsidR="00AB5E88" w:rsidRPr="00AB5E88" w:rsidRDefault="00AB5E88" w:rsidP="00AB5E88">
      <w:pPr>
        <w:spacing w:after="160" w:line="276" w:lineRule="auto"/>
        <w:ind w:left="360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434F4E0" w14:textId="77777777" w:rsidR="00AB5E88" w:rsidRPr="00AB5E88" w:rsidRDefault="00AB5E88" w:rsidP="003D1400">
      <w:pPr>
        <w:numPr>
          <w:ilvl w:val="0"/>
          <w:numId w:val="1"/>
        </w:numPr>
        <w:spacing w:after="16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B5E88">
        <w:rPr>
          <w:rFonts w:ascii="Times New Roman" w:eastAsia="Times New Roman" w:hAnsi="Times New Roman" w:cs="Times New Roman"/>
          <w:bCs/>
          <w:sz w:val="24"/>
          <w:szCs w:val="24"/>
        </w:rPr>
        <w:t>U slučaju da dva ili više ponuditelja, uz ispunjenje svih uvjeta ponudili isti iznos cijene, usmenim nadmetanjem između tih natjecatelja utvrdit će se najpovoljnija ponuda.</w:t>
      </w:r>
    </w:p>
    <w:p w14:paraId="7EA2ECF8" w14:textId="77777777" w:rsidR="00AB5E88" w:rsidRPr="00AB5E88" w:rsidRDefault="00AB5E88" w:rsidP="003D1400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4B69DDC1" w14:textId="77777777" w:rsidR="00AB5E88" w:rsidRPr="00AB5E88" w:rsidRDefault="00AB5E88" w:rsidP="00AB5E88">
      <w:pP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B5E8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Sve informacije za ovaj Javni natječaj mogu se dobiti radnim danom od 7,00 do 15,00 sati na broj telefona 043/771-193.</w:t>
      </w:r>
    </w:p>
    <w:p w14:paraId="376D121A" w14:textId="77777777" w:rsidR="00AB5E88" w:rsidRPr="00AB5E88" w:rsidRDefault="00AB5E88" w:rsidP="00AB5E88">
      <w:pP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6E5C32E1" w14:textId="77777777" w:rsidR="00AB5E88" w:rsidRPr="00AB5E88" w:rsidRDefault="00AB5E88" w:rsidP="00AB5E88">
      <w:pP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6218CDDC" w14:textId="77777777" w:rsidR="00AB5E88" w:rsidRPr="00AB5E88" w:rsidRDefault="00AB5E88" w:rsidP="00AB5E88">
      <w:pPr>
        <w:spacing w:line="276" w:lineRule="auto"/>
        <w:ind w:left="566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B5E8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GRADONAČELNIK:</w:t>
      </w:r>
    </w:p>
    <w:p w14:paraId="6C9E4EF4" w14:textId="77777777" w:rsidR="00AB5E88" w:rsidRPr="00AB5E88" w:rsidRDefault="00AB5E88" w:rsidP="00AB5E88">
      <w:pPr>
        <w:spacing w:line="276" w:lineRule="auto"/>
        <w:ind w:left="566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B5E8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Dinko Pirak, prof.</w:t>
      </w:r>
    </w:p>
    <w:p w14:paraId="1047E546" w14:textId="77777777" w:rsidR="00AB5E88" w:rsidRPr="007A6BD9" w:rsidRDefault="00AB5E88" w:rsidP="00B92D0F">
      <w:pP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</w:p>
    <w:sectPr w:rsidR="00AB5E88" w:rsidRPr="007A6BD9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261018"/>
    <w:multiLevelType w:val="hybridMultilevel"/>
    <w:tmpl w:val="A1420E54"/>
    <w:lvl w:ilvl="0" w:tplc="0510895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1724324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4321F"/>
    <w:rsid w:val="00054AF3"/>
    <w:rsid w:val="00275B0C"/>
    <w:rsid w:val="002D2538"/>
    <w:rsid w:val="00347D72"/>
    <w:rsid w:val="003D1400"/>
    <w:rsid w:val="003F65C1"/>
    <w:rsid w:val="00421BCF"/>
    <w:rsid w:val="005B4DA0"/>
    <w:rsid w:val="005E38A6"/>
    <w:rsid w:val="00693AB1"/>
    <w:rsid w:val="006F3F0B"/>
    <w:rsid w:val="00706249"/>
    <w:rsid w:val="007A6BD9"/>
    <w:rsid w:val="007F69F6"/>
    <w:rsid w:val="00886F17"/>
    <w:rsid w:val="00890EC9"/>
    <w:rsid w:val="008A562A"/>
    <w:rsid w:val="008C5FE5"/>
    <w:rsid w:val="00906199"/>
    <w:rsid w:val="009B7A12"/>
    <w:rsid w:val="00A836D0"/>
    <w:rsid w:val="00AB5E88"/>
    <w:rsid w:val="00AC35DA"/>
    <w:rsid w:val="00B002FA"/>
    <w:rsid w:val="00B92D0F"/>
    <w:rsid w:val="00C9578C"/>
    <w:rsid w:val="00D707B3"/>
    <w:rsid w:val="00E55405"/>
    <w:rsid w:val="00EE14DB"/>
    <w:rsid w:val="00F07059"/>
    <w:rsid w:val="00F97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3160D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070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08969E1F-1A57-4D41-828C-E1475FB7039E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848</Words>
  <Characters>4836</Characters>
  <Application>Microsoft Office Word</Application>
  <DocSecurity>0</DocSecurity>
  <Lines>40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Julija Vrbanec</cp:lastModifiedBy>
  <cp:revision>6</cp:revision>
  <cp:lastPrinted>2014-11-26T14:09:00Z</cp:lastPrinted>
  <dcterms:created xsi:type="dcterms:W3CDTF">2024-03-26T08:13:00Z</dcterms:created>
  <dcterms:modified xsi:type="dcterms:W3CDTF">2024-05-09T11:24:00Z</dcterms:modified>
</cp:coreProperties>
</file>